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BD4" w:rsidRDefault="00966C2E">
      <w:pPr>
        <w:spacing w:line="54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重庆理工职业学院</w:t>
      </w:r>
    </w:p>
    <w:p w:rsidR="009F5BD4" w:rsidRDefault="00966C2E">
      <w:pPr>
        <w:spacing w:line="54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公共机房建设及设备采购招标文件</w:t>
      </w:r>
    </w:p>
    <w:p w:rsidR="009F5BD4" w:rsidRDefault="00966C2E">
      <w:pPr>
        <w:spacing w:line="360" w:lineRule="auto"/>
        <w:jc w:val="center"/>
        <w:rPr>
          <w:rFonts w:ascii="宋体" w:hAnsi="宋体"/>
          <w:color w:val="000000" w:themeColor="text1"/>
          <w:sz w:val="30"/>
          <w:szCs w:val="30"/>
        </w:rPr>
      </w:pPr>
      <w:r>
        <w:rPr>
          <w:rFonts w:ascii="宋体" w:hAnsi="宋体" w:hint="eastAsia"/>
          <w:color w:val="000000" w:themeColor="text1"/>
          <w:sz w:val="30"/>
          <w:szCs w:val="30"/>
        </w:rPr>
        <w:t>招标编号：</w:t>
      </w:r>
      <w:r>
        <w:rPr>
          <w:rFonts w:ascii="宋体" w:hAnsi="宋体" w:hint="eastAsia"/>
          <w:color w:val="000000" w:themeColor="text1"/>
          <w:sz w:val="30"/>
          <w:szCs w:val="30"/>
        </w:rPr>
        <w:t>CQIP-(2022)-090901</w:t>
      </w:r>
    </w:p>
    <w:p w:rsidR="009F5BD4" w:rsidRDefault="009F5BD4">
      <w:pPr>
        <w:spacing w:line="500" w:lineRule="exact"/>
        <w:rPr>
          <w:rFonts w:ascii="宋体" w:hAnsi="宋体"/>
          <w:sz w:val="30"/>
          <w:szCs w:val="30"/>
        </w:rPr>
      </w:pPr>
    </w:p>
    <w:p w:rsidR="009F5BD4" w:rsidRDefault="00966C2E">
      <w:pPr>
        <w:spacing w:line="500" w:lineRule="exact"/>
        <w:ind w:firstLineChars="200" w:firstLine="600"/>
        <w:rPr>
          <w:rFonts w:asciiTheme="minorEastAsia" w:eastAsiaTheme="minorEastAsia" w:hAnsiTheme="minorEastAsia"/>
          <w:b/>
          <w:bCs/>
          <w:sz w:val="30"/>
          <w:szCs w:val="30"/>
        </w:rPr>
      </w:pPr>
      <w:r>
        <w:rPr>
          <w:rFonts w:ascii="方正黑体_GBK" w:eastAsia="方正黑体_GBK" w:hAnsi="方正黑体_GBK" w:cs="方正黑体_GBK" w:hint="eastAsia"/>
          <w:sz w:val="30"/>
          <w:szCs w:val="30"/>
        </w:rPr>
        <w:t>一、招标背景</w:t>
      </w:r>
    </w:p>
    <w:p w:rsidR="009F5BD4" w:rsidRDefault="00966C2E">
      <w:pPr>
        <w:spacing w:line="50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重庆理工职业学院是由重庆加中科技发展有限公司举办、教育部备案、市教委主管的专科层次高等职业院校。学院公共机房建设及电脑、桌椅等设备采购项目已具备招标条件，现对该项目进行采购招标。</w:t>
      </w:r>
    </w:p>
    <w:p w:rsidR="009F5BD4" w:rsidRDefault="00966C2E">
      <w:pPr>
        <w:spacing w:line="500" w:lineRule="exact"/>
        <w:ind w:firstLineChars="200" w:firstLine="600"/>
        <w:rPr>
          <w:rFonts w:ascii="方正黑体_GBK" w:eastAsia="方正黑体_GBK" w:hAnsi="方正黑体_GBK" w:cs="方正黑体_GBK"/>
          <w:sz w:val="30"/>
          <w:szCs w:val="30"/>
        </w:rPr>
      </w:pPr>
      <w:r>
        <w:rPr>
          <w:rFonts w:ascii="方正黑体_GBK" w:eastAsia="方正黑体_GBK" w:hAnsi="方正黑体_GBK" w:cs="方正黑体_GBK" w:hint="eastAsia"/>
          <w:sz w:val="30"/>
          <w:szCs w:val="30"/>
        </w:rPr>
        <w:t>二、项目概况、内容及工期</w:t>
      </w:r>
    </w:p>
    <w:p w:rsidR="009F5BD4" w:rsidRDefault="00966C2E">
      <w:pPr>
        <w:spacing w:line="50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（一）本工程现场状况由投标单位自行考察和熟悉，所需费用及安全责任自行承担。招标项目含验收合格、质保期内的维修维保等全部工作。</w:t>
      </w:r>
    </w:p>
    <w:p w:rsidR="009F5BD4" w:rsidRDefault="00966C2E">
      <w:pPr>
        <w:spacing w:line="50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（二）项目内容</w:t>
      </w:r>
    </w:p>
    <w:p w:rsidR="009F5BD4" w:rsidRDefault="00966C2E">
      <w:pPr>
        <w:spacing w:line="50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详见附件</w:t>
      </w:r>
      <w:r>
        <w:rPr>
          <w:rFonts w:asciiTheme="minorEastAsia" w:eastAsiaTheme="minorEastAsia" w:hAnsiTheme="minorEastAsia" w:hint="eastAsia"/>
          <w:sz w:val="30"/>
          <w:szCs w:val="30"/>
        </w:rPr>
        <w:t>2</w:t>
      </w:r>
      <w:r>
        <w:rPr>
          <w:rFonts w:asciiTheme="minorEastAsia" w:eastAsiaTheme="minorEastAsia" w:hAnsiTheme="minorEastAsia" w:hint="eastAsia"/>
          <w:sz w:val="30"/>
          <w:szCs w:val="30"/>
        </w:rPr>
        <w:t>。</w:t>
      </w:r>
    </w:p>
    <w:p w:rsidR="009F5BD4" w:rsidRDefault="00966C2E">
      <w:pPr>
        <w:pStyle w:val="a0"/>
        <w:spacing w:line="500" w:lineRule="exact"/>
        <w:rPr>
          <w:rFonts w:eastAsiaTheme="minorEastAsia"/>
          <w:sz w:val="30"/>
          <w:szCs w:val="30"/>
        </w:rPr>
      </w:pPr>
      <w:r>
        <w:rPr>
          <w:rFonts w:asciiTheme="minorEastAsia" w:eastAsiaTheme="minorEastAsia" w:hAnsiTheme="minorEastAsia" w:hint="eastAsia"/>
          <w:sz w:val="30"/>
          <w:szCs w:val="30"/>
        </w:rPr>
        <w:t xml:space="preserve">    </w:t>
      </w:r>
      <w:r>
        <w:rPr>
          <w:rFonts w:asciiTheme="minorEastAsia" w:eastAsiaTheme="minorEastAsia" w:hAnsiTheme="minorEastAsia" w:hint="eastAsia"/>
          <w:sz w:val="30"/>
          <w:szCs w:val="30"/>
        </w:rPr>
        <w:t>（三）中标人须在</w:t>
      </w:r>
      <w:r>
        <w:rPr>
          <w:rFonts w:asciiTheme="minorEastAsia" w:eastAsiaTheme="minorEastAsia" w:hAnsiTheme="minorEastAsia" w:hint="eastAsia"/>
          <w:sz w:val="30"/>
          <w:szCs w:val="30"/>
        </w:rPr>
        <w:t>2022</w:t>
      </w:r>
      <w:r>
        <w:rPr>
          <w:rFonts w:asciiTheme="minorEastAsia" w:eastAsiaTheme="minorEastAsia" w:hAnsiTheme="minorEastAsia" w:hint="eastAsia"/>
          <w:sz w:val="30"/>
          <w:szCs w:val="30"/>
        </w:rPr>
        <w:t>年</w:t>
      </w:r>
      <w:r>
        <w:rPr>
          <w:rFonts w:asciiTheme="minorEastAsia" w:eastAsiaTheme="minorEastAsia" w:hAnsiTheme="minorEastAsia" w:hint="eastAsia"/>
          <w:sz w:val="30"/>
          <w:szCs w:val="30"/>
        </w:rPr>
        <w:t>10</w:t>
      </w:r>
      <w:r>
        <w:rPr>
          <w:rFonts w:asciiTheme="minorEastAsia" w:eastAsiaTheme="minorEastAsia" w:hAnsiTheme="minorEastAsia" w:hint="eastAsia"/>
          <w:sz w:val="30"/>
          <w:szCs w:val="30"/>
        </w:rPr>
        <w:t>月</w:t>
      </w:r>
      <w:r w:rsidR="00F418BE">
        <w:rPr>
          <w:rFonts w:asciiTheme="minorEastAsia" w:eastAsiaTheme="minorEastAsia" w:hAnsiTheme="minorEastAsia" w:hint="eastAsia"/>
          <w:sz w:val="30"/>
          <w:szCs w:val="30"/>
        </w:rPr>
        <w:t>10</w:t>
      </w:r>
      <w:r w:rsidR="00B11F07">
        <w:rPr>
          <w:rFonts w:asciiTheme="minorEastAsia" w:eastAsiaTheme="minorEastAsia" w:hAnsiTheme="minorEastAsia" w:hint="eastAsia"/>
          <w:sz w:val="30"/>
          <w:szCs w:val="30"/>
        </w:rPr>
        <w:t>日</w:t>
      </w:r>
      <w:r>
        <w:rPr>
          <w:rFonts w:asciiTheme="minorEastAsia" w:eastAsiaTheme="minorEastAsia" w:hAnsiTheme="minorEastAsia" w:hint="eastAsia"/>
          <w:sz w:val="30"/>
          <w:szCs w:val="30"/>
        </w:rPr>
        <w:t>完成标的物的调研、安装和调试，并交付招标方验收。</w:t>
      </w:r>
    </w:p>
    <w:p w:rsidR="009F5BD4" w:rsidRDefault="00966C2E">
      <w:pPr>
        <w:spacing w:line="500" w:lineRule="exact"/>
        <w:ind w:firstLineChars="200" w:firstLine="600"/>
        <w:rPr>
          <w:rFonts w:ascii="方正黑体_GBK" w:eastAsia="方正黑体_GBK" w:hAnsi="方正黑体_GBK" w:cs="方正黑体_GBK"/>
          <w:sz w:val="30"/>
          <w:szCs w:val="30"/>
        </w:rPr>
      </w:pPr>
      <w:r>
        <w:rPr>
          <w:rFonts w:ascii="方正黑体_GBK" w:eastAsia="方正黑体_GBK" w:hAnsi="方正黑体_GBK" w:cs="方正黑体_GBK" w:hint="eastAsia"/>
          <w:sz w:val="30"/>
          <w:szCs w:val="30"/>
        </w:rPr>
        <w:t>三、</w:t>
      </w:r>
      <w:bookmarkStart w:id="0" w:name="_Toc25309429"/>
      <w:r>
        <w:rPr>
          <w:rFonts w:ascii="方正黑体_GBK" w:eastAsia="方正黑体_GBK" w:hAnsi="方正黑体_GBK" w:cs="方正黑体_GBK" w:hint="eastAsia"/>
          <w:sz w:val="30"/>
          <w:szCs w:val="30"/>
        </w:rPr>
        <w:t>质量保证及售后服务</w:t>
      </w:r>
      <w:bookmarkEnd w:id="0"/>
    </w:p>
    <w:p w:rsidR="009F5BD4" w:rsidRDefault="00966C2E">
      <w:pPr>
        <w:spacing w:line="500" w:lineRule="exact"/>
        <w:ind w:firstLineChars="150" w:firstLine="450"/>
        <w:rPr>
          <w:rFonts w:asciiTheme="minorEastAsia" w:eastAsiaTheme="minorEastAsia" w:hAnsiTheme="minorEastAsia"/>
          <w:sz w:val="30"/>
          <w:szCs w:val="30"/>
        </w:rPr>
      </w:pPr>
      <w:r>
        <w:rPr>
          <w:rFonts w:asciiTheme="minorEastAsia" w:eastAsiaTheme="minorEastAsia" w:hAnsiTheme="minorEastAsia" w:hint="eastAsia"/>
          <w:sz w:val="30"/>
          <w:szCs w:val="30"/>
        </w:rPr>
        <w:t>（一）产品质量保证期</w:t>
      </w:r>
    </w:p>
    <w:p w:rsidR="009F5BD4" w:rsidRDefault="00966C2E">
      <w:pPr>
        <w:spacing w:line="500" w:lineRule="exact"/>
        <w:ind w:firstLineChars="150" w:firstLine="450"/>
        <w:rPr>
          <w:rFonts w:asciiTheme="minorEastAsia" w:eastAsiaTheme="minorEastAsia" w:hAnsiTheme="minorEastAsia"/>
          <w:sz w:val="30"/>
          <w:szCs w:val="30"/>
        </w:rPr>
      </w:pPr>
      <w:r>
        <w:rPr>
          <w:rFonts w:asciiTheme="minorEastAsia" w:eastAsiaTheme="minorEastAsia" w:hAnsiTheme="minorEastAsia" w:hint="eastAsia"/>
          <w:sz w:val="30"/>
          <w:szCs w:val="30"/>
        </w:rPr>
        <w:t>所采购电子设备质保期限为</w:t>
      </w:r>
      <w:r>
        <w:rPr>
          <w:rFonts w:asciiTheme="minorEastAsia" w:eastAsiaTheme="minorEastAsia" w:hAnsiTheme="minorEastAsia" w:hint="eastAsia"/>
          <w:sz w:val="30"/>
          <w:szCs w:val="30"/>
        </w:rPr>
        <w:t>3</w:t>
      </w:r>
      <w:r>
        <w:rPr>
          <w:rFonts w:asciiTheme="minorEastAsia" w:eastAsiaTheme="minorEastAsia" w:hAnsiTheme="minorEastAsia" w:hint="eastAsia"/>
          <w:sz w:val="30"/>
          <w:szCs w:val="30"/>
        </w:rPr>
        <w:t>年、其他设备及安装质量质保</w:t>
      </w:r>
      <w:r>
        <w:rPr>
          <w:rFonts w:asciiTheme="minorEastAsia" w:eastAsiaTheme="minorEastAsia" w:hAnsiTheme="minorEastAsia" w:hint="eastAsia"/>
          <w:sz w:val="30"/>
          <w:szCs w:val="30"/>
        </w:rPr>
        <w:t>1</w:t>
      </w:r>
      <w:r>
        <w:rPr>
          <w:rFonts w:asciiTheme="minorEastAsia" w:eastAsiaTheme="minorEastAsia" w:hAnsiTheme="minorEastAsia" w:hint="eastAsia"/>
          <w:sz w:val="30"/>
          <w:szCs w:val="30"/>
        </w:rPr>
        <w:t>年（均自验收合格之日起计算）。采购货物属于国家规定“三包”范围的，其产品质量保证期不得低于“三包”规定。</w:t>
      </w:r>
    </w:p>
    <w:p w:rsidR="009F5BD4" w:rsidRDefault="00966C2E">
      <w:pPr>
        <w:spacing w:line="500" w:lineRule="exact"/>
        <w:ind w:firstLineChars="150" w:firstLine="450"/>
        <w:rPr>
          <w:rFonts w:asciiTheme="minorEastAsia" w:eastAsiaTheme="minorEastAsia" w:hAnsiTheme="minorEastAsia"/>
          <w:sz w:val="30"/>
          <w:szCs w:val="30"/>
        </w:rPr>
      </w:pPr>
      <w:r>
        <w:rPr>
          <w:rFonts w:asciiTheme="minorEastAsia" w:eastAsiaTheme="minorEastAsia" w:hAnsiTheme="minorEastAsia" w:hint="eastAsia"/>
          <w:sz w:val="30"/>
          <w:szCs w:val="30"/>
        </w:rPr>
        <w:t>（二）售后服务内容</w:t>
      </w:r>
      <w:r>
        <w:rPr>
          <w:rFonts w:asciiTheme="minorEastAsia" w:eastAsiaTheme="minorEastAsia" w:hAnsiTheme="minorEastAsia" w:hint="eastAsia"/>
          <w:sz w:val="30"/>
          <w:szCs w:val="30"/>
        </w:rPr>
        <w:t xml:space="preserve"> </w:t>
      </w:r>
    </w:p>
    <w:p w:rsidR="009F5BD4" w:rsidRDefault="00966C2E">
      <w:pPr>
        <w:spacing w:line="500" w:lineRule="exact"/>
        <w:ind w:firstLineChars="150" w:firstLine="450"/>
        <w:rPr>
          <w:rFonts w:asciiTheme="minorEastAsia" w:eastAsiaTheme="minorEastAsia" w:hAnsiTheme="minorEastAsia"/>
          <w:sz w:val="30"/>
          <w:szCs w:val="30"/>
        </w:rPr>
      </w:pPr>
      <w:r>
        <w:rPr>
          <w:rFonts w:asciiTheme="minorEastAsia" w:eastAsiaTheme="minorEastAsia" w:hAnsiTheme="minorEastAsia" w:hint="eastAsia"/>
          <w:sz w:val="30"/>
          <w:szCs w:val="30"/>
        </w:rPr>
        <w:t>成交供应商须免费提供现场技术培训与技术支持，并提供以下相关服务：</w:t>
      </w:r>
    </w:p>
    <w:p w:rsidR="009F5BD4" w:rsidRDefault="00966C2E">
      <w:pPr>
        <w:spacing w:line="500" w:lineRule="exact"/>
        <w:ind w:firstLineChars="150" w:firstLine="450"/>
        <w:rPr>
          <w:rFonts w:asciiTheme="minorEastAsia" w:eastAsiaTheme="minorEastAsia" w:hAnsiTheme="minorEastAsia"/>
          <w:sz w:val="30"/>
          <w:szCs w:val="30"/>
        </w:rPr>
      </w:pPr>
      <w:r>
        <w:rPr>
          <w:rFonts w:asciiTheme="minorEastAsia" w:eastAsiaTheme="minorEastAsia" w:hAnsiTheme="minorEastAsia" w:hint="eastAsia"/>
          <w:sz w:val="30"/>
          <w:szCs w:val="30"/>
        </w:rPr>
        <w:t>1.</w:t>
      </w:r>
      <w:r>
        <w:rPr>
          <w:rFonts w:asciiTheme="minorEastAsia" w:eastAsiaTheme="minorEastAsia" w:hAnsiTheme="minorEastAsia" w:hint="eastAsia"/>
          <w:sz w:val="30"/>
          <w:szCs w:val="30"/>
        </w:rPr>
        <w:t>质量保证期内服务要求</w:t>
      </w:r>
    </w:p>
    <w:p w:rsidR="009F5BD4" w:rsidRDefault="00966C2E">
      <w:pPr>
        <w:spacing w:line="500" w:lineRule="exact"/>
        <w:ind w:firstLineChars="150" w:firstLine="450"/>
        <w:rPr>
          <w:rFonts w:asciiTheme="minorEastAsia" w:eastAsiaTheme="minorEastAsia" w:hAnsiTheme="minorEastAsia"/>
          <w:sz w:val="30"/>
          <w:szCs w:val="30"/>
        </w:rPr>
      </w:pPr>
      <w:r>
        <w:rPr>
          <w:rFonts w:asciiTheme="minorEastAsia" w:eastAsiaTheme="minorEastAsia" w:hAnsiTheme="minorEastAsia" w:hint="eastAsia"/>
          <w:sz w:val="30"/>
          <w:szCs w:val="30"/>
        </w:rPr>
        <w:t>1.1</w:t>
      </w:r>
      <w:r>
        <w:rPr>
          <w:rFonts w:asciiTheme="minorEastAsia" w:eastAsiaTheme="minorEastAsia" w:hAnsiTheme="minorEastAsia" w:hint="eastAsia"/>
          <w:sz w:val="30"/>
          <w:szCs w:val="30"/>
        </w:rPr>
        <w:t>电话咨询</w:t>
      </w:r>
    </w:p>
    <w:p w:rsidR="009F5BD4" w:rsidRDefault="00966C2E">
      <w:pPr>
        <w:spacing w:line="500" w:lineRule="exact"/>
        <w:ind w:firstLineChars="150" w:firstLine="450"/>
        <w:rPr>
          <w:rFonts w:asciiTheme="minorEastAsia" w:eastAsiaTheme="minorEastAsia" w:hAnsiTheme="minorEastAsia"/>
          <w:sz w:val="30"/>
          <w:szCs w:val="30"/>
        </w:rPr>
      </w:pPr>
      <w:r>
        <w:rPr>
          <w:rFonts w:asciiTheme="minorEastAsia" w:eastAsiaTheme="minorEastAsia" w:hAnsiTheme="minorEastAsia" w:hint="eastAsia"/>
          <w:sz w:val="30"/>
          <w:szCs w:val="30"/>
        </w:rPr>
        <w:t>成交供应商和制造商应当为用户提供技术援助电话，解答用户在使</w:t>
      </w:r>
      <w:r>
        <w:rPr>
          <w:rFonts w:asciiTheme="minorEastAsia" w:eastAsiaTheme="minorEastAsia" w:hAnsiTheme="minorEastAsia" w:hint="eastAsia"/>
          <w:sz w:val="30"/>
          <w:szCs w:val="30"/>
        </w:rPr>
        <w:lastRenderedPageBreak/>
        <w:t>用中遇到的问题，及时为</w:t>
      </w:r>
      <w:r>
        <w:rPr>
          <w:rFonts w:asciiTheme="minorEastAsia" w:eastAsiaTheme="minorEastAsia" w:hAnsiTheme="minorEastAsia" w:hint="eastAsia"/>
          <w:sz w:val="30"/>
          <w:szCs w:val="30"/>
        </w:rPr>
        <w:t>用户提出解决问题的建议。</w:t>
      </w:r>
    </w:p>
    <w:p w:rsidR="009F5BD4" w:rsidRDefault="00966C2E">
      <w:pPr>
        <w:spacing w:line="500" w:lineRule="exact"/>
        <w:ind w:firstLineChars="150" w:firstLine="450"/>
        <w:rPr>
          <w:rFonts w:asciiTheme="minorEastAsia" w:eastAsiaTheme="minorEastAsia" w:hAnsiTheme="minorEastAsia"/>
          <w:sz w:val="30"/>
          <w:szCs w:val="30"/>
        </w:rPr>
      </w:pPr>
      <w:r>
        <w:rPr>
          <w:rFonts w:asciiTheme="minorEastAsia" w:eastAsiaTheme="minorEastAsia" w:hAnsiTheme="minorEastAsia" w:hint="eastAsia"/>
          <w:sz w:val="30"/>
          <w:szCs w:val="30"/>
        </w:rPr>
        <w:t>1.2</w:t>
      </w:r>
      <w:r>
        <w:rPr>
          <w:rFonts w:asciiTheme="minorEastAsia" w:eastAsiaTheme="minorEastAsia" w:hAnsiTheme="minorEastAsia" w:hint="eastAsia"/>
          <w:sz w:val="30"/>
          <w:szCs w:val="30"/>
        </w:rPr>
        <w:t>现场响应</w:t>
      </w:r>
    </w:p>
    <w:p w:rsidR="009F5BD4" w:rsidRDefault="00966C2E">
      <w:pPr>
        <w:spacing w:line="500" w:lineRule="exact"/>
        <w:ind w:firstLineChars="150" w:firstLine="450"/>
        <w:rPr>
          <w:rFonts w:asciiTheme="minorEastAsia" w:eastAsiaTheme="minorEastAsia" w:hAnsiTheme="minorEastAsia"/>
          <w:sz w:val="30"/>
          <w:szCs w:val="30"/>
        </w:rPr>
      </w:pPr>
      <w:r>
        <w:rPr>
          <w:rFonts w:asciiTheme="minorEastAsia" w:eastAsiaTheme="minorEastAsia" w:hAnsiTheme="minorEastAsia" w:hint="eastAsia"/>
          <w:sz w:val="30"/>
          <w:szCs w:val="30"/>
        </w:rPr>
        <w:t>用户遇到使用及技术问题，电话咨询不能解决的，成交供应商或制造商应在</w:t>
      </w:r>
      <w:r>
        <w:rPr>
          <w:rFonts w:asciiTheme="minorEastAsia" w:eastAsiaTheme="minorEastAsia" w:hAnsiTheme="minorEastAsia" w:hint="eastAsia"/>
          <w:sz w:val="30"/>
          <w:szCs w:val="30"/>
        </w:rPr>
        <w:t>2</w:t>
      </w:r>
      <w:r>
        <w:rPr>
          <w:rFonts w:asciiTheme="minorEastAsia" w:eastAsiaTheme="minorEastAsia" w:hAnsiTheme="minorEastAsia" w:hint="eastAsia"/>
          <w:sz w:val="30"/>
          <w:szCs w:val="30"/>
        </w:rPr>
        <w:t>小时内采取相应响应措施；无法在</w:t>
      </w:r>
      <w:r>
        <w:rPr>
          <w:rFonts w:asciiTheme="minorEastAsia" w:eastAsiaTheme="minorEastAsia" w:hAnsiTheme="minorEastAsia" w:hint="eastAsia"/>
          <w:sz w:val="30"/>
          <w:szCs w:val="30"/>
        </w:rPr>
        <w:t>2</w:t>
      </w:r>
      <w:r>
        <w:rPr>
          <w:rFonts w:asciiTheme="minorEastAsia" w:eastAsiaTheme="minorEastAsia" w:hAnsiTheme="minorEastAsia" w:hint="eastAsia"/>
          <w:sz w:val="30"/>
          <w:szCs w:val="30"/>
        </w:rPr>
        <w:t>小时内解决的，应在</w:t>
      </w:r>
      <w:r>
        <w:rPr>
          <w:rFonts w:asciiTheme="minorEastAsia" w:eastAsiaTheme="minorEastAsia" w:hAnsiTheme="minorEastAsia" w:hint="eastAsia"/>
          <w:sz w:val="30"/>
          <w:szCs w:val="30"/>
        </w:rPr>
        <w:t>24</w:t>
      </w:r>
      <w:r>
        <w:rPr>
          <w:rFonts w:asciiTheme="minorEastAsia" w:eastAsiaTheme="minorEastAsia" w:hAnsiTheme="minorEastAsia" w:hint="eastAsia"/>
          <w:sz w:val="30"/>
          <w:szCs w:val="30"/>
        </w:rPr>
        <w:t>小时内派出专业人员进行技术支持。</w:t>
      </w:r>
    </w:p>
    <w:p w:rsidR="009F5BD4" w:rsidRDefault="00966C2E">
      <w:pPr>
        <w:spacing w:line="500" w:lineRule="exact"/>
        <w:ind w:firstLineChars="150" w:firstLine="450"/>
        <w:rPr>
          <w:rFonts w:asciiTheme="minorEastAsia" w:eastAsiaTheme="minorEastAsia" w:hAnsiTheme="minorEastAsia"/>
          <w:sz w:val="30"/>
          <w:szCs w:val="30"/>
        </w:rPr>
      </w:pPr>
      <w:r>
        <w:rPr>
          <w:rFonts w:asciiTheme="minorEastAsia" w:eastAsiaTheme="minorEastAsia" w:hAnsiTheme="minorEastAsia" w:hint="eastAsia"/>
          <w:sz w:val="30"/>
          <w:szCs w:val="30"/>
        </w:rPr>
        <w:t>2.</w:t>
      </w:r>
      <w:r>
        <w:rPr>
          <w:rFonts w:asciiTheme="minorEastAsia" w:eastAsiaTheme="minorEastAsia" w:hAnsiTheme="minorEastAsia" w:hint="eastAsia"/>
          <w:sz w:val="30"/>
          <w:szCs w:val="30"/>
        </w:rPr>
        <w:t>质保期外服务要求</w:t>
      </w:r>
    </w:p>
    <w:p w:rsidR="009F5BD4" w:rsidRDefault="00966C2E">
      <w:pPr>
        <w:spacing w:line="500" w:lineRule="exact"/>
        <w:ind w:firstLineChars="150" w:firstLine="450"/>
        <w:rPr>
          <w:rFonts w:asciiTheme="minorEastAsia" w:eastAsiaTheme="minorEastAsia" w:hAnsiTheme="minorEastAsia"/>
          <w:sz w:val="30"/>
          <w:szCs w:val="30"/>
        </w:rPr>
      </w:pPr>
      <w:r>
        <w:rPr>
          <w:rFonts w:asciiTheme="minorEastAsia" w:eastAsiaTheme="minorEastAsia" w:hAnsiTheme="minorEastAsia" w:hint="eastAsia"/>
          <w:sz w:val="30"/>
          <w:szCs w:val="30"/>
        </w:rPr>
        <w:t>2.1</w:t>
      </w:r>
      <w:r>
        <w:rPr>
          <w:rFonts w:asciiTheme="minorEastAsia" w:eastAsiaTheme="minorEastAsia" w:hAnsiTheme="minorEastAsia" w:hint="eastAsia"/>
          <w:sz w:val="30"/>
          <w:szCs w:val="30"/>
        </w:rPr>
        <w:t>同样提供免费电话咨询服务，并应承诺提供产品上门维护服务。</w:t>
      </w:r>
    </w:p>
    <w:p w:rsidR="009F5BD4" w:rsidRDefault="00966C2E">
      <w:pPr>
        <w:spacing w:line="500" w:lineRule="exact"/>
        <w:ind w:firstLineChars="150" w:firstLine="450"/>
        <w:rPr>
          <w:rFonts w:asciiTheme="minorEastAsia" w:eastAsiaTheme="minorEastAsia" w:hAnsiTheme="minorEastAsia"/>
          <w:sz w:val="30"/>
          <w:szCs w:val="30"/>
        </w:rPr>
      </w:pPr>
      <w:r>
        <w:rPr>
          <w:rFonts w:asciiTheme="minorEastAsia" w:eastAsiaTheme="minorEastAsia" w:hAnsiTheme="minorEastAsia" w:hint="eastAsia"/>
          <w:sz w:val="30"/>
          <w:szCs w:val="30"/>
        </w:rPr>
        <w:t>2.2</w:t>
      </w:r>
      <w:r>
        <w:rPr>
          <w:rFonts w:asciiTheme="minorEastAsia" w:eastAsiaTheme="minorEastAsia" w:hAnsiTheme="minorEastAsia" w:hint="eastAsia"/>
          <w:sz w:val="30"/>
          <w:szCs w:val="30"/>
        </w:rPr>
        <w:t>采购人需要继续由原成交供应商或制造商提供维修及零配件的，成交供应商或制造商应以优惠价格提供售后服务。</w:t>
      </w:r>
    </w:p>
    <w:p w:rsidR="009F5BD4" w:rsidRDefault="00966C2E">
      <w:pPr>
        <w:spacing w:line="500" w:lineRule="exact"/>
        <w:ind w:firstLineChars="200" w:firstLine="600"/>
        <w:rPr>
          <w:rFonts w:ascii="方正黑体_GBK" w:eastAsia="方正黑体_GBK" w:hAnsi="方正黑体_GBK" w:cs="方正黑体_GBK"/>
          <w:sz w:val="30"/>
          <w:szCs w:val="30"/>
        </w:rPr>
      </w:pPr>
      <w:r>
        <w:rPr>
          <w:rFonts w:ascii="方正黑体_GBK" w:eastAsia="方正黑体_GBK" w:hAnsi="方正黑体_GBK" w:cs="方正黑体_GBK" w:hint="eastAsia"/>
          <w:sz w:val="30"/>
          <w:szCs w:val="30"/>
        </w:rPr>
        <w:t>四、投标报价及结算付款方式</w:t>
      </w:r>
    </w:p>
    <w:p w:rsidR="009F5BD4" w:rsidRDefault="00966C2E">
      <w:pPr>
        <w:numPr>
          <w:ilvl w:val="0"/>
          <w:numId w:val="1"/>
        </w:numPr>
        <w:spacing w:line="500" w:lineRule="exact"/>
        <w:ind w:firstLineChars="200" w:firstLine="600"/>
        <w:rPr>
          <w:rFonts w:asciiTheme="minorEastAsia" w:eastAsiaTheme="minorEastAsia" w:hAnsiTheme="minorEastAsia" w:cs="宋体"/>
          <w:sz w:val="30"/>
          <w:szCs w:val="30"/>
        </w:rPr>
      </w:pPr>
      <w:r>
        <w:rPr>
          <w:rFonts w:asciiTheme="minorEastAsia" w:eastAsiaTheme="minorEastAsia" w:hAnsiTheme="minorEastAsia" w:cs="宋体" w:hint="eastAsia"/>
          <w:sz w:val="30"/>
          <w:szCs w:val="30"/>
        </w:rPr>
        <w:t>本次招标项目采用固定综合单价计价的方式。投标综合单价应包括</w:t>
      </w:r>
      <w:r>
        <w:rPr>
          <w:rFonts w:asciiTheme="minorEastAsia" w:eastAsiaTheme="minorEastAsia" w:hAnsiTheme="minorEastAsia" w:hint="eastAsia"/>
          <w:sz w:val="30"/>
          <w:szCs w:val="30"/>
        </w:rPr>
        <w:t>但不限于电脑及其配件安装、机房建设（防静电地板铺设等），即投标综合单价应包括人工费、机械费、材料费、设备费、运输费（含二次搬运）、安全文明施工费、服务点垃圾清运费、措施费、管理费、保险费、协调费、赶工费、高温补助费、规费、税金（可普票）、风险费等所有费用。</w:t>
      </w:r>
    </w:p>
    <w:p w:rsidR="009F5BD4" w:rsidRDefault="00966C2E">
      <w:pPr>
        <w:numPr>
          <w:ilvl w:val="0"/>
          <w:numId w:val="1"/>
        </w:numPr>
        <w:spacing w:line="500" w:lineRule="exact"/>
        <w:ind w:firstLineChars="200" w:firstLine="600"/>
        <w:rPr>
          <w:rFonts w:asciiTheme="minorEastAsia" w:eastAsiaTheme="minorEastAsia" w:hAnsiTheme="minorEastAsia"/>
          <w:sz w:val="30"/>
          <w:szCs w:val="30"/>
        </w:rPr>
      </w:pPr>
      <w:r>
        <w:rPr>
          <w:rFonts w:asciiTheme="minorEastAsia" w:eastAsiaTheme="minorEastAsia" w:hAnsiTheme="minorEastAsia" w:cs="宋体" w:hint="eastAsia"/>
          <w:sz w:val="30"/>
          <w:szCs w:val="30"/>
        </w:rPr>
        <w:t>投标人应仔细阅读本采购招标文件的所有内容，按其要求核算提供报价单。</w:t>
      </w:r>
    </w:p>
    <w:p w:rsidR="009F5BD4" w:rsidRDefault="00966C2E">
      <w:pPr>
        <w:spacing w:line="50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（三）付款方式：签订合同，预付合同金额</w:t>
      </w:r>
      <w:r>
        <w:rPr>
          <w:rFonts w:asciiTheme="minorEastAsia" w:eastAsiaTheme="minorEastAsia" w:hAnsiTheme="minorEastAsia" w:hint="eastAsia"/>
          <w:sz w:val="30"/>
          <w:szCs w:val="30"/>
        </w:rPr>
        <w:t>30%</w:t>
      </w:r>
      <w:r>
        <w:rPr>
          <w:rFonts w:asciiTheme="minorEastAsia" w:eastAsiaTheme="minorEastAsia" w:hAnsiTheme="minorEastAsia" w:hint="eastAsia"/>
          <w:sz w:val="30"/>
          <w:szCs w:val="30"/>
        </w:rPr>
        <w:t>的货款；全部安装完成，验收合格，办理完成结算后，成交供应商向采购人开具发票，一次性累计支付至结算金额的</w:t>
      </w:r>
      <w:r>
        <w:rPr>
          <w:rFonts w:asciiTheme="minorEastAsia" w:eastAsiaTheme="minorEastAsia" w:hAnsiTheme="minorEastAsia" w:hint="eastAsia"/>
          <w:sz w:val="30"/>
          <w:szCs w:val="30"/>
        </w:rPr>
        <w:t>97%</w:t>
      </w:r>
      <w:r>
        <w:rPr>
          <w:rFonts w:asciiTheme="minorEastAsia" w:eastAsiaTheme="minorEastAsia" w:hAnsiTheme="minorEastAsia" w:hint="eastAsia"/>
          <w:sz w:val="30"/>
          <w:szCs w:val="30"/>
        </w:rPr>
        <w:t>，扣留</w:t>
      </w:r>
      <w:r>
        <w:rPr>
          <w:rFonts w:asciiTheme="minorEastAsia" w:eastAsiaTheme="minorEastAsia" w:hAnsiTheme="minorEastAsia" w:hint="eastAsia"/>
          <w:sz w:val="30"/>
          <w:szCs w:val="30"/>
        </w:rPr>
        <w:t>3%</w:t>
      </w:r>
      <w:r>
        <w:rPr>
          <w:rFonts w:asciiTheme="minorEastAsia" w:eastAsiaTheme="minorEastAsia" w:hAnsiTheme="minorEastAsia" w:hint="eastAsia"/>
          <w:sz w:val="30"/>
          <w:szCs w:val="30"/>
        </w:rPr>
        <w:t>作为质保金，质保期满</w:t>
      </w:r>
      <w:r>
        <w:rPr>
          <w:rFonts w:asciiTheme="minorEastAsia" w:eastAsiaTheme="minorEastAsia" w:hAnsiTheme="minorEastAsia" w:hint="eastAsia"/>
          <w:sz w:val="30"/>
          <w:szCs w:val="30"/>
        </w:rPr>
        <w:t>1</w:t>
      </w:r>
      <w:r>
        <w:rPr>
          <w:rFonts w:asciiTheme="minorEastAsia" w:eastAsiaTheme="minorEastAsia" w:hAnsiTheme="minorEastAsia" w:hint="eastAsia"/>
          <w:sz w:val="30"/>
          <w:szCs w:val="30"/>
        </w:rPr>
        <w:t>年</w:t>
      </w:r>
      <w:r>
        <w:rPr>
          <w:rFonts w:asciiTheme="minorEastAsia" w:eastAsiaTheme="minorEastAsia" w:hAnsiTheme="minorEastAsia" w:hint="eastAsia"/>
          <w:sz w:val="30"/>
          <w:szCs w:val="30"/>
        </w:rPr>
        <w:t>后无息退还。</w:t>
      </w:r>
    </w:p>
    <w:p w:rsidR="009F5BD4" w:rsidRDefault="00966C2E">
      <w:pPr>
        <w:spacing w:line="500" w:lineRule="exact"/>
        <w:ind w:firstLineChars="200" w:firstLine="600"/>
        <w:rPr>
          <w:rFonts w:ascii="方正黑体_GBK" w:eastAsia="方正黑体_GBK" w:hAnsi="方正黑体_GBK" w:cs="方正黑体_GBK"/>
          <w:sz w:val="30"/>
          <w:szCs w:val="30"/>
        </w:rPr>
      </w:pPr>
      <w:r>
        <w:rPr>
          <w:rFonts w:ascii="方正黑体_GBK" w:eastAsia="方正黑体_GBK" w:hAnsi="方正黑体_GBK" w:cs="方正黑体_GBK" w:hint="eastAsia"/>
          <w:sz w:val="30"/>
          <w:szCs w:val="30"/>
        </w:rPr>
        <w:t>五、投标要求</w:t>
      </w:r>
    </w:p>
    <w:p w:rsidR="009F5BD4" w:rsidRDefault="00966C2E">
      <w:pPr>
        <w:spacing w:line="500" w:lineRule="exact"/>
        <w:ind w:left="561"/>
        <w:rPr>
          <w:rFonts w:asciiTheme="minorEastAsia" w:eastAsiaTheme="minorEastAsia" w:hAnsiTheme="minorEastAsia" w:cs="宋体"/>
          <w:color w:val="000000" w:themeColor="text1"/>
          <w:sz w:val="30"/>
          <w:szCs w:val="30"/>
        </w:rPr>
      </w:pPr>
      <w:r>
        <w:rPr>
          <w:rFonts w:asciiTheme="minorEastAsia" w:eastAsiaTheme="minorEastAsia" w:hAnsiTheme="minorEastAsia" w:cs="宋体" w:hint="eastAsia"/>
          <w:color w:val="000000" w:themeColor="text1"/>
          <w:sz w:val="30"/>
          <w:szCs w:val="30"/>
        </w:rPr>
        <w:t>（一）投标文件应包括以下文件（纸质件或扫描件）：投标人承</w:t>
      </w:r>
    </w:p>
    <w:p w:rsidR="009F5BD4" w:rsidRDefault="00966C2E">
      <w:pPr>
        <w:spacing w:line="500" w:lineRule="exact"/>
        <w:rPr>
          <w:rFonts w:asciiTheme="minorEastAsia" w:eastAsiaTheme="minorEastAsia" w:hAnsiTheme="minorEastAsia" w:cs="宋体"/>
          <w:color w:val="000000" w:themeColor="text1"/>
          <w:sz w:val="30"/>
          <w:szCs w:val="30"/>
        </w:rPr>
      </w:pPr>
      <w:r>
        <w:rPr>
          <w:rFonts w:asciiTheme="minorEastAsia" w:eastAsiaTheme="minorEastAsia" w:hAnsiTheme="minorEastAsia" w:cs="宋体" w:hint="eastAsia"/>
          <w:color w:val="000000" w:themeColor="text1"/>
          <w:sz w:val="30"/>
          <w:szCs w:val="30"/>
        </w:rPr>
        <w:t>诺书（附件</w:t>
      </w:r>
      <w:r>
        <w:rPr>
          <w:rFonts w:asciiTheme="minorEastAsia" w:eastAsiaTheme="minorEastAsia" w:hAnsiTheme="minorEastAsia" w:cs="宋体" w:hint="eastAsia"/>
          <w:color w:val="000000" w:themeColor="text1"/>
          <w:sz w:val="30"/>
          <w:szCs w:val="30"/>
        </w:rPr>
        <w:t>1</w:t>
      </w:r>
      <w:r>
        <w:rPr>
          <w:rFonts w:asciiTheme="minorEastAsia" w:eastAsiaTheme="minorEastAsia" w:hAnsiTheme="minorEastAsia" w:cs="宋体" w:hint="eastAsia"/>
          <w:color w:val="000000" w:themeColor="text1"/>
          <w:sz w:val="30"/>
          <w:szCs w:val="30"/>
        </w:rPr>
        <w:t>）、报价清单（附件</w:t>
      </w:r>
      <w:r>
        <w:rPr>
          <w:rFonts w:asciiTheme="minorEastAsia" w:eastAsiaTheme="minorEastAsia" w:hAnsiTheme="minorEastAsia" w:cs="宋体" w:hint="eastAsia"/>
          <w:color w:val="000000" w:themeColor="text1"/>
          <w:sz w:val="30"/>
          <w:szCs w:val="30"/>
        </w:rPr>
        <w:t>2</w:t>
      </w:r>
      <w:r>
        <w:rPr>
          <w:rFonts w:asciiTheme="minorEastAsia" w:eastAsiaTheme="minorEastAsia" w:hAnsiTheme="minorEastAsia" w:cs="宋体" w:hint="eastAsia"/>
          <w:color w:val="000000" w:themeColor="text1"/>
          <w:sz w:val="30"/>
          <w:szCs w:val="30"/>
        </w:rPr>
        <w:t>）、合同范本（附件</w:t>
      </w:r>
      <w:r>
        <w:rPr>
          <w:rFonts w:asciiTheme="minorEastAsia" w:eastAsiaTheme="minorEastAsia" w:hAnsiTheme="minorEastAsia" w:cs="宋体" w:hint="eastAsia"/>
          <w:color w:val="000000" w:themeColor="text1"/>
          <w:sz w:val="30"/>
          <w:szCs w:val="30"/>
        </w:rPr>
        <w:t>3</w:t>
      </w:r>
      <w:r>
        <w:rPr>
          <w:rFonts w:asciiTheme="minorEastAsia" w:eastAsiaTheme="minorEastAsia" w:hAnsiTheme="minorEastAsia" w:cs="宋体" w:hint="eastAsia"/>
          <w:color w:val="000000" w:themeColor="text1"/>
          <w:sz w:val="30"/>
          <w:szCs w:val="30"/>
        </w:rPr>
        <w:t>）、营业执照（副本）、法定代表人证明文件（法定代表人本人）或法定代表人授权委托书、本人身份证（复印件需加盖单位公章）。</w:t>
      </w:r>
    </w:p>
    <w:p w:rsidR="009F5BD4" w:rsidRDefault="00966C2E">
      <w:pPr>
        <w:spacing w:line="500" w:lineRule="exact"/>
        <w:ind w:firstLineChars="200" w:firstLine="600"/>
        <w:rPr>
          <w:rFonts w:asciiTheme="minorEastAsia" w:eastAsiaTheme="minorEastAsia" w:hAnsiTheme="minorEastAsia" w:cs="宋体"/>
          <w:sz w:val="30"/>
          <w:szCs w:val="30"/>
        </w:rPr>
      </w:pPr>
      <w:r>
        <w:rPr>
          <w:rFonts w:asciiTheme="minorEastAsia" w:eastAsiaTheme="minorEastAsia" w:hAnsiTheme="minorEastAsia" w:cs="宋体" w:hint="eastAsia"/>
          <w:color w:val="000000" w:themeColor="text1"/>
          <w:sz w:val="30"/>
          <w:szCs w:val="30"/>
        </w:rPr>
        <w:lastRenderedPageBreak/>
        <w:t>（二）</w:t>
      </w:r>
      <w:r>
        <w:rPr>
          <w:rFonts w:asciiTheme="minorEastAsia" w:eastAsiaTheme="minorEastAsia" w:hAnsiTheme="minorEastAsia" w:hint="eastAsia"/>
          <w:sz w:val="30"/>
          <w:szCs w:val="30"/>
        </w:rPr>
        <w:t>投标文件应密封，封口处应有报价签署人的印鉴及报价人的公章；封皮上应注明报价人名称、报价项目名称、报价联系人及联系方式。</w:t>
      </w:r>
    </w:p>
    <w:p w:rsidR="009F5BD4" w:rsidRDefault="00966C2E">
      <w:pPr>
        <w:spacing w:line="500" w:lineRule="exact"/>
        <w:ind w:firstLineChars="200" w:firstLine="600"/>
        <w:rPr>
          <w:rFonts w:asciiTheme="minorEastAsia" w:eastAsiaTheme="minorEastAsia" w:hAnsiTheme="minorEastAsia" w:cs="宋体"/>
          <w:sz w:val="30"/>
          <w:szCs w:val="30"/>
        </w:rPr>
      </w:pPr>
      <w:r>
        <w:rPr>
          <w:rFonts w:asciiTheme="minorEastAsia" w:eastAsiaTheme="minorEastAsia" w:hAnsiTheme="minorEastAsia" w:cs="宋体" w:hint="eastAsia"/>
          <w:sz w:val="30"/>
          <w:szCs w:val="30"/>
        </w:rPr>
        <w:t>如果投标人没有按上述规定密封并标示清楚，招标人将不承担投标文件错放或提前开封的责任。</w:t>
      </w:r>
      <w:r>
        <w:rPr>
          <w:rFonts w:asciiTheme="minorEastAsia" w:eastAsiaTheme="minorEastAsia" w:hAnsiTheme="minorEastAsia" w:cs="宋体" w:hint="eastAsia"/>
          <w:sz w:val="30"/>
          <w:szCs w:val="30"/>
        </w:rPr>
        <w:t xml:space="preserve">  </w:t>
      </w:r>
    </w:p>
    <w:p w:rsidR="009F5BD4" w:rsidRDefault="00966C2E">
      <w:pPr>
        <w:spacing w:line="500" w:lineRule="exact"/>
        <w:ind w:firstLineChars="200" w:firstLine="600"/>
        <w:rPr>
          <w:rFonts w:asciiTheme="minorEastAsia" w:eastAsiaTheme="minorEastAsia" w:hAnsiTheme="minorEastAsia" w:cs="宋体"/>
          <w:sz w:val="30"/>
          <w:szCs w:val="30"/>
        </w:rPr>
      </w:pPr>
      <w:r>
        <w:rPr>
          <w:rFonts w:asciiTheme="minorEastAsia" w:eastAsiaTheme="minorEastAsia" w:hAnsiTheme="minorEastAsia" w:cs="宋体" w:hint="eastAsia"/>
          <w:sz w:val="30"/>
          <w:szCs w:val="30"/>
        </w:rPr>
        <w:t>（三）投标文件递交截止时间为：</w:t>
      </w:r>
      <w:r>
        <w:rPr>
          <w:rFonts w:asciiTheme="minorEastAsia" w:eastAsiaTheme="minorEastAsia" w:hAnsiTheme="minorEastAsia" w:cs="宋体" w:hint="eastAsia"/>
          <w:sz w:val="30"/>
          <w:szCs w:val="30"/>
        </w:rPr>
        <w:t>2022</w:t>
      </w:r>
      <w:r>
        <w:rPr>
          <w:rFonts w:asciiTheme="minorEastAsia" w:eastAsiaTheme="minorEastAsia" w:hAnsiTheme="minorEastAsia" w:cs="宋体" w:hint="eastAsia"/>
          <w:sz w:val="30"/>
          <w:szCs w:val="30"/>
        </w:rPr>
        <w:t>年</w:t>
      </w:r>
      <w:r>
        <w:rPr>
          <w:rFonts w:asciiTheme="minorEastAsia" w:eastAsiaTheme="minorEastAsia" w:hAnsiTheme="minorEastAsia" w:cs="宋体" w:hint="eastAsia"/>
          <w:sz w:val="30"/>
          <w:szCs w:val="30"/>
        </w:rPr>
        <w:t>9</w:t>
      </w:r>
      <w:r>
        <w:rPr>
          <w:rFonts w:asciiTheme="minorEastAsia" w:eastAsiaTheme="minorEastAsia" w:hAnsiTheme="minorEastAsia" w:cs="宋体" w:hint="eastAsia"/>
          <w:sz w:val="30"/>
          <w:szCs w:val="30"/>
        </w:rPr>
        <w:t>月</w:t>
      </w:r>
      <w:r w:rsidR="00F418BE">
        <w:rPr>
          <w:rFonts w:asciiTheme="minorEastAsia" w:eastAsiaTheme="minorEastAsia" w:hAnsiTheme="minorEastAsia" w:cs="宋体" w:hint="eastAsia"/>
          <w:sz w:val="30"/>
          <w:szCs w:val="30"/>
        </w:rPr>
        <w:t>23日下</w:t>
      </w:r>
      <w:r>
        <w:rPr>
          <w:rFonts w:asciiTheme="minorEastAsia" w:eastAsiaTheme="minorEastAsia" w:hAnsiTheme="minorEastAsia" w:cs="宋体" w:hint="eastAsia"/>
          <w:sz w:val="30"/>
          <w:szCs w:val="30"/>
        </w:rPr>
        <w:t>午</w:t>
      </w:r>
      <w:r>
        <w:rPr>
          <w:rFonts w:asciiTheme="minorEastAsia" w:eastAsiaTheme="minorEastAsia" w:hAnsiTheme="minorEastAsia" w:cs="宋体" w:hint="eastAsia"/>
          <w:sz w:val="30"/>
          <w:szCs w:val="30"/>
        </w:rPr>
        <w:t>15:00</w:t>
      </w:r>
      <w:r>
        <w:rPr>
          <w:rFonts w:asciiTheme="minorEastAsia" w:eastAsiaTheme="minorEastAsia" w:hAnsiTheme="minorEastAsia" w:cs="宋体" w:hint="eastAsia"/>
          <w:color w:val="000000" w:themeColor="text1"/>
          <w:sz w:val="30"/>
          <w:szCs w:val="30"/>
        </w:rPr>
        <w:t>。</w:t>
      </w:r>
    </w:p>
    <w:p w:rsidR="009F5BD4" w:rsidRDefault="00966C2E">
      <w:pPr>
        <w:spacing w:line="500" w:lineRule="exact"/>
        <w:ind w:firstLineChars="200" w:firstLine="600"/>
        <w:rPr>
          <w:rFonts w:asciiTheme="minorEastAsia" w:eastAsiaTheme="minorEastAsia" w:hAnsiTheme="minorEastAsia" w:cs="宋体"/>
          <w:sz w:val="30"/>
          <w:szCs w:val="30"/>
        </w:rPr>
      </w:pPr>
      <w:r>
        <w:rPr>
          <w:rFonts w:asciiTheme="minorEastAsia" w:eastAsiaTheme="minorEastAsia" w:hAnsiTheme="minorEastAsia" w:cs="宋体" w:hint="eastAsia"/>
          <w:sz w:val="30"/>
          <w:szCs w:val="30"/>
        </w:rPr>
        <w:t>（四）投标文件递交方式：</w:t>
      </w:r>
    </w:p>
    <w:p w:rsidR="009F5BD4" w:rsidRDefault="00966C2E">
      <w:pPr>
        <w:spacing w:line="500" w:lineRule="exact"/>
        <w:ind w:firstLineChars="200" w:firstLine="600"/>
        <w:rPr>
          <w:rFonts w:asciiTheme="minorEastAsia" w:eastAsiaTheme="minorEastAsia" w:hAnsiTheme="minorEastAsia" w:cs="宋体"/>
          <w:sz w:val="30"/>
          <w:szCs w:val="30"/>
        </w:rPr>
      </w:pPr>
      <w:r>
        <w:rPr>
          <w:rFonts w:asciiTheme="minorEastAsia" w:eastAsiaTheme="minorEastAsia" w:hAnsiTheme="minorEastAsia" w:cs="宋体" w:hint="eastAsia"/>
          <w:sz w:val="30"/>
          <w:szCs w:val="30"/>
        </w:rPr>
        <w:t>1.</w:t>
      </w:r>
      <w:r>
        <w:rPr>
          <w:rFonts w:asciiTheme="minorEastAsia" w:eastAsiaTheme="minorEastAsia" w:hAnsiTheme="minorEastAsia" w:cs="宋体" w:hint="eastAsia"/>
          <w:sz w:val="30"/>
          <w:szCs w:val="30"/>
        </w:rPr>
        <w:t>送达：重庆市巴南区界石镇东城大道</w:t>
      </w:r>
      <w:r>
        <w:rPr>
          <w:rFonts w:asciiTheme="minorEastAsia" w:eastAsiaTheme="minorEastAsia" w:hAnsiTheme="minorEastAsia" w:cs="宋体" w:hint="eastAsia"/>
          <w:sz w:val="30"/>
          <w:szCs w:val="30"/>
        </w:rPr>
        <w:t>588</w:t>
      </w:r>
      <w:r>
        <w:rPr>
          <w:rFonts w:asciiTheme="minorEastAsia" w:eastAsiaTheme="minorEastAsia" w:hAnsiTheme="minorEastAsia" w:cs="宋体" w:hint="eastAsia"/>
          <w:sz w:val="30"/>
          <w:szCs w:val="30"/>
        </w:rPr>
        <w:t>号重庆理工职业学院行政办公楼</w:t>
      </w:r>
      <w:r>
        <w:rPr>
          <w:rFonts w:asciiTheme="minorEastAsia" w:eastAsiaTheme="minorEastAsia" w:hAnsiTheme="minorEastAsia" w:cs="宋体" w:hint="eastAsia"/>
          <w:sz w:val="30"/>
          <w:szCs w:val="30"/>
        </w:rPr>
        <w:t>5</w:t>
      </w:r>
      <w:r>
        <w:rPr>
          <w:rFonts w:asciiTheme="minorEastAsia" w:eastAsiaTheme="minorEastAsia" w:hAnsiTheme="minorEastAsia" w:cs="宋体" w:hint="eastAsia"/>
          <w:sz w:val="30"/>
          <w:szCs w:val="30"/>
        </w:rPr>
        <w:t>楼</w:t>
      </w:r>
      <w:r>
        <w:rPr>
          <w:rFonts w:asciiTheme="minorEastAsia" w:eastAsiaTheme="minorEastAsia" w:hAnsiTheme="minorEastAsia" w:cs="宋体" w:hint="eastAsia"/>
          <w:sz w:val="30"/>
          <w:szCs w:val="30"/>
        </w:rPr>
        <w:t>527</w:t>
      </w:r>
      <w:r>
        <w:rPr>
          <w:rFonts w:asciiTheme="minorEastAsia" w:eastAsiaTheme="minorEastAsia" w:hAnsiTheme="minorEastAsia" w:cs="宋体" w:hint="eastAsia"/>
          <w:sz w:val="30"/>
          <w:szCs w:val="30"/>
        </w:rPr>
        <w:t>招投标办公室。</w:t>
      </w:r>
    </w:p>
    <w:p w:rsidR="009F5BD4" w:rsidRDefault="00966C2E">
      <w:pPr>
        <w:pStyle w:val="3"/>
        <w:spacing w:line="500" w:lineRule="exact"/>
        <w:rPr>
          <w:rFonts w:asciiTheme="minorEastAsia" w:eastAsiaTheme="minorEastAsia" w:hAnsiTheme="minorEastAsia" w:cs="宋体"/>
          <w:sz w:val="30"/>
          <w:szCs w:val="30"/>
        </w:rPr>
      </w:pPr>
      <w:r>
        <w:rPr>
          <w:rFonts w:asciiTheme="minorEastAsia" w:eastAsiaTheme="minorEastAsia" w:hAnsiTheme="minorEastAsia" w:cs="宋体" w:hint="eastAsia"/>
          <w:sz w:val="30"/>
          <w:szCs w:val="30"/>
        </w:rPr>
        <w:t xml:space="preserve">    </w:t>
      </w:r>
      <w:r>
        <w:rPr>
          <w:rFonts w:asciiTheme="minorEastAsia" w:eastAsiaTheme="minorEastAsia" w:hAnsiTheme="minorEastAsia" w:cs="宋体" w:hint="eastAsia"/>
          <w:b w:val="0"/>
          <w:bCs w:val="0"/>
          <w:sz w:val="30"/>
          <w:szCs w:val="30"/>
        </w:rPr>
        <w:t>2.</w:t>
      </w:r>
      <w:r>
        <w:rPr>
          <w:rFonts w:asciiTheme="minorEastAsia" w:eastAsiaTheme="minorEastAsia" w:hAnsiTheme="minorEastAsia" w:cs="宋体" w:hint="eastAsia"/>
          <w:b w:val="0"/>
          <w:bCs w:val="0"/>
          <w:sz w:val="30"/>
          <w:szCs w:val="30"/>
        </w:rPr>
        <w:t>邮寄（快递）：重庆理工职业学院招投标办公室</w:t>
      </w:r>
      <w:r>
        <w:rPr>
          <w:rFonts w:asciiTheme="minorEastAsia" w:eastAsiaTheme="minorEastAsia" w:hAnsiTheme="minorEastAsia" w:cs="宋体" w:hint="eastAsia"/>
          <w:b w:val="0"/>
          <w:bCs w:val="0"/>
          <w:sz w:val="30"/>
          <w:szCs w:val="30"/>
        </w:rPr>
        <w:t xml:space="preserve">  </w:t>
      </w:r>
      <w:r>
        <w:rPr>
          <w:rFonts w:asciiTheme="minorEastAsia" w:eastAsiaTheme="minorEastAsia" w:hAnsiTheme="minorEastAsia" w:cs="宋体" w:hint="eastAsia"/>
          <w:b w:val="0"/>
          <w:bCs w:val="0"/>
          <w:sz w:val="30"/>
          <w:szCs w:val="30"/>
        </w:rPr>
        <w:t>王义鹏收，电话：</w:t>
      </w:r>
      <w:r>
        <w:rPr>
          <w:rFonts w:asciiTheme="minorEastAsia" w:eastAsiaTheme="minorEastAsia" w:hAnsiTheme="minorEastAsia" w:cs="宋体" w:hint="eastAsia"/>
          <w:b w:val="0"/>
          <w:bCs w:val="0"/>
          <w:sz w:val="30"/>
          <w:szCs w:val="30"/>
        </w:rPr>
        <w:t>13102323963</w:t>
      </w:r>
      <w:r>
        <w:rPr>
          <w:rFonts w:asciiTheme="minorEastAsia" w:eastAsiaTheme="minorEastAsia" w:hAnsiTheme="minorEastAsia" w:cs="宋体" w:hint="eastAsia"/>
          <w:b w:val="0"/>
          <w:bCs w:val="0"/>
          <w:sz w:val="30"/>
          <w:szCs w:val="30"/>
        </w:rPr>
        <w:t>。</w:t>
      </w:r>
    </w:p>
    <w:p w:rsidR="009F5BD4" w:rsidRDefault="00966C2E">
      <w:pPr>
        <w:spacing w:line="500" w:lineRule="exact"/>
        <w:ind w:firstLineChars="200" w:firstLine="600"/>
        <w:rPr>
          <w:rFonts w:asciiTheme="minorEastAsia" w:eastAsiaTheme="minorEastAsia" w:hAnsiTheme="minorEastAsia" w:cs="宋体"/>
          <w:sz w:val="30"/>
          <w:szCs w:val="30"/>
        </w:rPr>
      </w:pPr>
      <w:r>
        <w:rPr>
          <w:rFonts w:asciiTheme="minorEastAsia" w:eastAsiaTheme="minorEastAsia" w:hAnsiTheme="minorEastAsia" w:cs="宋体" w:hint="eastAsia"/>
          <w:sz w:val="30"/>
          <w:szCs w:val="30"/>
        </w:rPr>
        <w:t>逾期收到或者未送达指定地点的投标文件视为无效投标，招标人不予受理。</w:t>
      </w:r>
    </w:p>
    <w:p w:rsidR="009F5BD4" w:rsidRDefault="00966C2E">
      <w:pPr>
        <w:spacing w:line="500" w:lineRule="exact"/>
        <w:ind w:firstLineChars="200" w:firstLine="600"/>
        <w:rPr>
          <w:rFonts w:ascii="方正黑体_GBK" w:eastAsia="方正黑体_GBK" w:hAnsi="方正黑体_GBK" w:cs="方正黑体_GBK"/>
          <w:sz w:val="30"/>
          <w:szCs w:val="30"/>
        </w:rPr>
      </w:pPr>
      <w:r>
        <w:rPr>
          <w:rFonts w:ascii="方正黑体_GBK" w:eastAsia="方正黑体_GBK" w:hAnsi="方正黑体_GBK" w:cs="方正黑体_GBK" w:hint="eastAsia"/>
          <w:sz w:val="30"/>
          <w:szCs w:val="30"/>
        </w:rPr>
        <w:t>六、投标费用</w:t>
      </w:r>
    </w:p>
    <w:p w:rsidR="009F5BD4" w:rsidRDefault="00966C2E">
      <w:pPr>
        <w:spacing w:line="500" w:lineRule="exact"/>
        <w:ind w:firstLineChars="200" w:firstLine="600"/>
        <w:rPr>
          <w:rFonts w:asciiTheme="minorEastAsia" w:eastAsiaTheme="minorEastAsia" w:hAnsiTheme="minorEastAsia" w:cs="宋体"/>
          <w:sz w:val="30"/>
          <w:szCs w:val="30"/>
        </w:rPr>
      </w:pPr>
      <w:r>
        <w:rPr>
          <w:rFonts w:asciiTheme="minorEastAsia" w:eastAsiaTheme="minorEastAsia" w:hAnsiTheme="minorEastAsia" w:cs="宋体" w:hint="eastAsia"/>
          <w:sz w:val="30"/>
          <w:szCs w:val="30"/>
        </w:rPr>
        <w:t>（一）投标保证金。为确保投标工作的严肃性，投标人递交投标资料时需缴纳投标保证金</w:t>
      </w:r>
      <w:r>
        <w:rPr>
          <w:rFonts w:asciiTheme="minorEastAsia" w:eastAsiaTheme="minorEastAsia" w:hAnsiTheme="minorEastAsia" w:cs="宋体" w:hint="eastAsia"/>
          <w:sz w:val="30"/>
          <w:szCs w:val="30"/>
        </w:rPr>
        <w:t>10000</w:t>
      </w:r>
      <w:r>
        <w:rPr>
          <w:rFonts w:asciiTheme="minorEastAsia" w:eastAsiaTheme="minorEastAsia" w:hAnsiTheme="minorEastAsia" w:cs="宋体" w:hint="eastAsia"/>
          <w:sz w:val="30"/>
          <w:szCs w:val="30"/>
        </w:rPr>
        <w:t>元（大写人民币：壹万元整）。投标保证金收取户名：重庆理工职业学院，开户行：中国银行重庆巴南支行，帐号：</w:t>
      </w:r>
      <w:r>
        <w:rPr>
          <w:rFonts w:asciiTheme="minorEastAsia" w:eastAsiaTheme="minorEastAsia" w:hAnsiTheme="minorEastAsia" w:cs="宋体" w:hint="eastAsia"/>
          <w:sz w:val="30"/>
          <w:szCs w:val="30"/>
        </w:rPr>
        <w:t>113070691433</w:t>
      </w:r>
      <w:r>
        <w:rPr>
          <w:rFonts w:asciiTheme="minorEastAsia" w:eastAsiaTheme="minorEastAsia" w:hAnsiTheme="minorEastAsia" w:cs="宋体" w:hint="eastAsia"/>
          <w:sz w:val="30"/>
          <w:szCs w:val="30"/>
        </w:rPr>
        <w:t>。</w:t>
      </w:r>
      <w:r>
        <w:rPr>
          <w:rFonts w:asciiTheme="minorEastAsia" w:eastAsiaTheme="minorEastAsia" w:hAnsiTheme="minorEastAsia" w:cs="宋体" w:hint="eastAsia"/>
          <w:sz w:val="30"/>
          <w:szCs w:val="30"/>
        </w:rPr>
        <w:t xml:space="preserve"> </w:t>
      </w:r>
      <w:r>
        <w:rPr>
          <w:rFonts w:asciiTheme="minorEastAsia" w:eastAsiaTheme="minorEastAsia" w:hAnsiTheme="minorEastAsia" w:cs="宋体" w:hint="eastAsia"/>
          <w:sz w:val="30"/>
          <w:szCs w:val="30"/>
        </w:rPr>
        <w:t>投标人必须在付款凭证备注栏中注明“公共机房建设及设备采购投标保证金”。</w:t>
      </w:r>
    </w:p>
    <w:p w:rsidR="009F5BD4" w:rsidRDefault="00966C2E">
      <w:pPr>
        <w:spacing w:line="500" w:lineRule="exact"/>
        <w:ind w:firstLineChars="200" w:firstLine="600"/>
        <w:rPr>
          <w:rFonts w:asciiTheme="minorEastAsia" w:eastAsiaTheme="minorEastAsia" w:hAnsiTheme="minorEastAsia" w:cs="宋体"/>
          <w:sz w:val="30"/>
          <w:szCs w:val="30"/>
        </w:rPr>
      </w:pPr>
      <w:r>
        <w:rPr>
          <w:rFonts w:asciiTheme="minorEastAsia" w:eastAsiaTheme="minorEastAsia" w:hAnsiTheme="minorEastAsia" w:cs="宋体" w:hint="eastAsia"/>
          <w:sz w:val="30"/>
          <w:szCs w:val="30"/>
        </w:rPr>
        <w:t>投标保证金以投标截止时间前银行发送至招标机构财务处的收款信息为准。其有效期与投标有效期一致。</w:t>
      </w:r>
    </w:p>
    <w:p w:rsidR="009F5BD4" w:rsidRDefault="00966C2E">
      <w:pPr>
        <w:spacing w:line="500" w:lineRule="exact"/>
        <w:ind w:firstLineChars="200" w:firstLine="600"/>
        <w:rPr>
          <w:rFonts w:asciiTheme="minorEastAsia" w:eastAsiaTheme="minorEastAsia" w:hAnsiTheme="minorEastAsia" w:cs="宋体"/>
          <w:sz w:val="30"/>
          <w:szCs w:val="30"/>
        </w:rPr>
      </w:pPr>
      <w:r>
        <w:rPr>
          <w:rFonts w:asciiTheme="minorEastAsia" w:eastAsiaTheme="minorEastAsia" w:hAnsiTheme="minorEastAsia" w:cs="宋体" w:hint="eastAsia"/>
          <w:sz w:val="30"/>
          <w:szCs w:val="30"/>
        </w:rPr>
        <w:t>投标保证金在开标评标后，未中标者</w:t>
      </w:r>
      <w:r>
        <w:rPr>
          <w:rFonts w:asciiTheme="minorEastAsia" w:eastAsiaTheme="minorEastAsia" w:hAnsiTheme="minorEastAsia" w:cs="宋体" w:hint="eastAsia"/>
          <w:sz w:val="30"/>
          <w:szCs w:val="30"/>
        </w:rPr>
        <w:t>5</w:t>
      </w:r>
      <w:r>
        <w:rPr>
          <w:rFonts w:asciiTheme="minorEastAsia" w:eastAsiaTheme="minorEastAsia" w:hAnsiTheme="minorEastAsia" w:cs="宋体" w:hint="eastAsia"/>
          <w:sz w:val="30"/>
          <w:szCs w:val="30"/>
        </w:rPr>
        <w:t>个工作日内无息退还投标人原付款账户，中标人的投标保证金转为履约保证金。开标后</w:t>
      </w:r>
      <w:r>
        <w:rPr>
          <w:rFonts w:asciiTheme="minorEastAsia" w:eastAsiaTheme="minorEastAsia" w:hAnsiTheme="minorEastAsia" w:cs="宋体" w:hint="eastAsia"/>
          <w:sz w:val="30"/>
          <w:szCs w:val="30"/>
        </w:rPr>
        <w:t>3</w:t>
      </w:r>
      <w:r>
        <w:rPr>
          <w:rFonts w:asciiTheme="minorEastAsia" w:eastAsiaTheme="minorEastAsia" w:hAnsiTheme="minorEastAsia" w:cs="宋体" w:hint="eastAsia"/>
          <w:sz w:val="30"/>
          <w:szCs w:val="30"/>
        </w:rPr>
        <w:t>个工作日内，中标</w:t>
      </w:r>
      <w:r>
        <w:rPr>
          <w:rFonts w:asciiTheme="minorEastAsia" w:eastAsiaTheme="minorEastAsia" w:hAnsiTheme="minorEastAsia" w:cs="宋体" w:hint="eastAsia"/>
          <w:sz w:val="30"/>
          <w:szCs w:val="30"/>
        </w:rPr>
        <w:t>人不予领取中标通知书或领取中标通知书后不与招标人订供货合同的，视为中标人违约，招标机构将另行确定中标人并不退还投标保证金。</w:t>
      </w:r>
    </w:p>
    <w:p w:rsidR="009F5BD4" w:rsidRDefault="00966C2E">
      <w:pPr>
        <w:numPr>
          <w:ilvl w:val="0"/>
          <w:numId w:val="2"/>
        </w:numPr>
        <w:spacing w:line="500" w:lineRule="exact"/>
        <w:ind w:firstLineChars="200" w:firstLine="600"/>
        <w:rPr>
          <w:rFonts w:asciiTheme="minorEastAsia" w:eastAsiaTheme="minorEastAsia" w:hAnsiTheme="minorEastAsia" w:cs="宋体"/>
          <w:sz w:val="30"/>
          <w:szCs w:val="30"/>
        </w:rPr>
      </w:pPr>
      <w:r>
        <w:rPr>
          <w:rFonts w:asciiTheme="minorEastAsia" w:eastAsiaTheme="minorEastAsia" w:hAnsiTheme="minorEastAsia" w:cs="宋体" w:hint="eastAsia"/>
          <w:sz w:val="30"/>
          <w:szCs w:val="30"/>
        </w:rPr>
        <w:t>招投标服务费。按照战略发展委员会关于招投标管理相关</w:t>
      </w:r>
      <w:r>
        <w:rPr>
          <w:rFonts w:asciiTheme="minorEastAsia" w:eastAsiaTheme="minorEastAsia" w:hAnsiTheme="minorEastAsia" w:cs="宋体" w:hint="eastAsia"/>
          <w:sz w:val="30"/>
          <w:szCs w:val="30"/>
        </w:rPr>
        <w:lastRenderedPageBreak/>
        <w:t>规定，中标人需承担本次招投标服务费</w:t>
      </w:r>
      <w:r>
        <w:rPr>
          <w:rFonts w:asciiTheme="minorEastAsia" w:eastAsiaTheme="minorEastAsia" w:hAnsiTheme="minorEastAsia" w:cs="宋体" w:hint="eastAsia"/>
          <w:sz w:val="30"/>
          <w:szCs w:val="30"/>
        </w:rPr>
        <w:t>2000</w:t>
      </w:r>
      <w:r>
        <w:rPr>
          <w:rFonts w:asciiTheme="minorEastAsia" w:eastAsiaTheme="minorEastAsia" w:hAnsiTheme="minorEastAsia" w:cs="宋体" w:hint="eastAsia"/>
          <w:sz w:val="30"/>
          <w:szCs w:val="30"/>
        </w:rPr>
        <w:t>元（大写人民币：贰仟元整），由中标人在领取中标通知书时缴纳到招投标办公室。</w:t>
      </w:r>
    </w:p>
    <w:p w:rsidR="009F5BD4" w:rsidRDefault="00966C2E">
      <w:pPr>
        <w:spacing w:line="500" w:lineRule="exact"/>
        <w:ind w:firstLineChars="200" w:firstLine="600"/>
        <w:rPr>
          <w:rFonts w:ascii="方正黑体_GBK" w:eastAsia="方正黑体_GBK" w:hAnsi="方正黑体_GBK" w:cs="方正黑体_GBK"/>
          <w:sz w:val="30"/>
          <w:szCs w:val="30"/>
        </w:rPr>
      </w:pPr>
      <w:r>
        <w:rPr>
          <w:rFonts w:ascii="方正黑体_GBK" w:eastAsia="方正黑体_GBK" w:hAnsi="方正黑体_GBK" w:cs="方正黑体_GBK" w:hint="eastAsia"/>
          <w:sz w:val="30"/>
          <w:szCs w:val="30"/>
        </w:rPr>
        <w:t>七、开标评标</w:t>
      </w:r>
    </w:p>
    <w:p w:rsidR="009F5BD4" w:rsidRDefault="00966C2E">
      <w:pPr>
        <w:numPr>
          <w:ilvl w:val="0"/>
          <w:numId w:val="3"/>
        </w:numPr>
        <w:spacing w:line="500" w:lineRule="exact"/>
        <w:ind w:firstLineChars="200" w:firstLine="600"/>
        <w:rPr>
          <w:rFonts w:asciiTheme="minorEastAsia" w:eastAsiaTheme="minorEastAsia" w:hAnsiTheme="minorEastAsia" w:cs="宋体"/>
          <w:sz w:val="30"/>
          <w:szCs w:val="30"/>
        </w:rPr>
      </w:pPr>
      <w:r>
        <w:rPr>
          <w:rFonts w:asciiTheme="minorEastAsia" w:eastAsiaTheme="minorEastAsia" w:hAnsiTheme="minorEastAsia" w:cs="宋体" w:hint="eastAsia"/>
          <w:sz w:val="30"/>
          <w:szCs w:val="30"/>
        </w:rPr>
        <w:t>开标由招标人组建的评标小组负责。必要时，招标人有权分别对各投标人单独进行询标或要求投标人澄清其投标文件。</w:t>
      </w:r>
    </w:p>
    <w:p w:rsidR="009F5BD4" w:rsidRDefault="00966C2E">
      <w:pPr>
        <w:numPr>
          <w:ilvl w:val="0"/>
          <w:numId w:val="3"/>
        </w:numPr>
        <w:spacing w:line="500" w:lineRule="exact"/>
        <w:ind w:firstLineChars="200" w:firstLine="600"/>
        <w:rPr>
          <w:rFonts w:asciiTheme="minorEastAsia" w:eastAsiaTheme="minorEastAsia" w:hAnsiTheme="minorEastAsia" w:cs="宋体"/>
          <w:sz w:val="30"/>
          <w:szCs w:val="30"/>
        </w:rPr>
      </w:pPr>
      <w:r>
        <w:rPr>
          <w:rFonts w:asciiTheme="minorEastAsia" w:eastAsiaTheme="minorEastAsia" w:hAnsiTheme="minorEastAsia" w:cs="宋体" w:hint="eastAsia"/>
          <w:sz w:val="30"/>
          <w:szCs w:val="30"/>
        </w:rPr>
        <w:t>评标小组将按综合报价对实质上响应招标文件要求的投标文件进行比选议价，确定中标人。</w:t>
      </w:r>
    </w:p>
    <w:p w:rsidR="009F5BD4" w:rsidRDefault="00966C2E">
      <w:pPr>
        <w:spacing w:line="500" w:lineRule="exact"/>
        <w:ind w:firstLineChars="200" w:firstLine="600"/>
        <w:rPr>
          <w:rFonts w:ascii="方正黑体_GBK" w:eastAsia="方正黑体_GBK" w:hAnsi="方正黑体_GBK" w:cs="方正黑体_GBK"/>
          <w:sz w:val="30"/>
          <w:szCs w:val="30"/>
        </w:rPr>
      </w:pPr>
      <w:r>
        <w:rPr>
          <w:rFonts w:ascii="方正黑体_GBK" w:eastAsia="方正黑体_GBK" w:hAnsi="方正黑体_GBK" w:cs="方正黑体_GBK" w:hint="eastAsia"/>
          <w:sz w:val="30"/>
          <w:szCs w:val="30"/>
        </w:rPr>
        <w:t>八、联系方式</w:t>
      </w:r>
    </w:p>
    <w:p w:rsidR="009F5BD4" w:rsidRDefault="00966C2E">
      <w:pPr>
        <w:pStyle w:val="3"/>
        <w:spacing w:line="500" w:lineRule="exact"/>
        <w:ind w:firstLineChars="200" w:firstLine="600"/>
        <w:rPr>
          <w:rFonts w:asciiTheme="minorEastAsia" w:eastAsiaTheme="minorEastAsia" w:hAnsiTheme="minorEastAsia" w:cs="宋体"/>
          <w:b w:val="0"/>
          <w:bCs w:val="0"/>
          <w:sz w:val="30"/>
          <w:szCs w:val="30"/>
        </w:rPr>
      </w:pPr>
      <w:r>
        <w:rPr>
          <w:rFonts w:asciiTheme="minorEastAsia" w:eastAsiaTheme="minorEastAsia" w:hAnsiTheme="minorEastAsia" w:cs="宋体" w:hint="eastAsia"/>
          <w:b w:val="0"/>
          <w:bCs w:val="0"/>
          <w:sz w:val="30"/>
          <w:szCs w:val="30"/>
        </w:rPr>
        <w:t>（一）招标投标联系人：王义鹏，电话：</w:t>
      </w:r>
      <w:r>
        <w:rPr>
          <w:rFonts w:asciiTheme="minorEastAsia" w:eastAsiaTheme="minorEastAsia" w:hAnsiTheme="minorEastAsia" w:cs="宋体" w:hint="eastAsia"/>
          <w:b w:val="0"/>
          <w:bCs w:val="0"/>
          <w:sz w:val="30"/>
          <w:szCs w:val="30"/>
        </w:rPr>
        <w:t>13102323963</w:t>
      </w:r>
      <w:r>
        <w:rPr>
          <w:rFonts w:asciiTheme="minorEastAsia" w:eastAsiaTheme="minorEastAsia" w:hAnsiTheme="minorEastAsia" w:cs="宋体" w:hint="eastAsia"/>
          <w:b w:val="0"/>
          <w:bCs w:val="0"/>
          <w:sz w:val="30"/>
          <w:szCs w:val="30"/>
        </w:rPr>
        <w:t>。</w:t>
      </w:r>
    </w:p>
    <w:p w:rsidR="009F5BD4" w:rsidRDefault="00966C2E">
      <w:pPr>
        <w:pStyle w:val="3"/>
        <w:spacing w:line="500" w:lineRule="exact"/>
        <w:ind w:firstLineChars="200" w:firstLine="600"/>
        <w:rPr>
          <w:rFonts w:asciiTheme="minorEastAsia" w:eastAsiaTheme="minorEastAsia" w:hAnsiTheme="minorEastAsia" w:cs="宋体"/>
          <w:b w:val="0"/>
          <w:bCs w:val="0"/>
          <w:sz w:val="30"/>
          <w:szCs w:val="30"/>
        </w:rPr>
      </w:pPr>
      <w:r>
        <w:rPr>
          <w:rFonts w:asciiTheme="minorEastAsia" w:eastAsiaTheme="minorEastAsia" w:hAnsiTheme="minorEastAsia" w:cs="宋体" w:hint="eastAsia"/>
          <w:b w:val="0"/>
          <w:bCs w:val="0"/>
          <w:sz w:val="30"/>
          <w:szCs w:val="30"/>
        </w:rPr>
        <w:t>（二）项目技术联系人：雷航，电话：</w:t>
      </w:r>
      <w:r>
        <w:rPr>
          <w:rFonts w:asciiTheme="minorEastAsia" w:eastAsiaTheme="minorEastAsia" w:hAnsiTheme="minorEastAsia" w:cs="宋体" w:hint="eastAsia"/>
          <w:b w:val="0"/>
          <w:bCs w:val="0"/>
          <w:sz w:val="30"/>
          <w:szCs w:val="30"/>
        </w:rPr>
        <w:t>13983734079</w:t>
      </w:r>
      <w:r>
        <w:rPr>
          <w:rFonts w:asciiTheme="minorEastAsia" w:eastAsiaTheme="minorEastAsia" w:hAnsiTheme="minorEastAsia" w:cs="宋体"/>
          <w:b w:val="0"/>
          <w:bCs w:val="0"/>
          <w:sz w:val="30"/>
          <w:szCs w:val="30"/>
        </w:rPr>
        <w:t>。</w:t>
      </w:r>
    </w:p>
    <w:p w:rsidR="009F5BD4" w:rsidRDefault="009F5BD4">
      <w:pPr>
        <w:pStyle w:val="3"/>
        <w:spacing w:line="500" w:lineRule="exact"/>
        <w:ind w:firstLineChars="200" w:firstLine="600"/>
        <w:rPr>
          <w:rFonts w:asciiTheme="minorEastAsia" w:eastAsiaTheme="minorEastAsia" w:hAnsiTheme="minorEastAsia" w:cs="宋体"/>
          <w:b w:val="0"/>
          <w:bCs w:val="0"/>
          <w:sz w:val="30"/>
          <w:szCs w:val="30"/>
        </w:rPr>
      </w:pPr>
    </w:p>
    <w:p w:rsidR="009F5BD4" w:rsidRDefault="00966C2E">
      <w:pPr>
        <w:pStyle w:val="3"/>
        <w:spacing w:line="500" w:lineRule="exact"/>
        <w:ind w:firstLineChars="200" w:firstLine="600"/>
        <w:rPr>
          <w:rFonts w:asciiTheme="minorEastAsia" w:eastAsiaTheme="minorEastAsia" w:hAnsiTheme="minorEastAsia" w:cs="宋体"/>
          <w:b w:val="0"/>
          <w:bCs w:val="0"/>
          <w:sz w:val="30"/>
          <w:szCs w:val="30"/>
        </w:rPr>
      </w:pPr>
      <w:r>
        <w:rPr>
          <w:rFonts w:asciiTheme="minorEastAsia" w:eastAsiaTheme="minorEastAsia" w:hAnsiTheme="minorEastAsia" w:cs="宋体" w:hint="eastAsia"/>
          <w:b w:val="0"/>
          <w:bCs w:val="0"/>
          <w:sz w:val="30"/>
          <w:szCs w:val="30"/>
        </w:rPr>
        <w:t>附件：</w:t>
      </w:r>
      <w:r>
        <w:rPr>
          <w:rFonts w:asciiTheme="minorEastAsia" w:eastAsiaTheme="minorEastAsia" w:hAnsiTheme="minorEastAsia" w:cs="宋体" w:hint="eastAsia"/>
          <w:b w:val="0"/>
          <w:bCs w:val="0"/>
          <w:sz w:val="30"/>
          <w:szCs w:val="30"/>
        </w:rPr>
        <w:t>1.</w:t>
      </w:r>
      <w:r>
        <w:rPr>
          <w:rFonts w:asciiTheme="minorEastAsia" w:eastAsiaTheme="minorEastAsia" w:hAnsiTheme="minorEastAsia" w:cs="宋体" w:hint="eastAsia"/>
          <w:b w:val="0"/>
          <w:bCs w:val="0"/>
          <w:sz w:val="30"/>
          <w:szCs w:val="30"/>
        </w:rPr>
        <w:t>投标人承诺书；</w:t>
      </w:r>
    </w:p>
    <w:p w:rsidR="009F5BD4" w:rsidRDefault="00966C2E">
      <w:pPr>
        <w:pStyle w:val="3"/>
        <w:spacing w:line="500" w:lineRule="exact"/>
        <w:ind w:leftChars="715" w:left="1801" w:hangingChars="100" w:hanging="300"/>
        <w:rPr>
          <w:rFonts w:asciiTheme="minorEastAsia" w:eastAsiaTheme="minorEastAsia" w:hAnsiTheme="minorEastAsia" w:cs="宋体"/>
          <w:b w:val="0"/>
          <w:bCs w:val="0"/>
          <w:sz w:val="30"/>
          <w:szCs w:val="30"/>
        </w:rPr>
      </w:pPr>
      <w:r>
        <w:rPr>
          <w:rFonts w:asciiTheme="minorEastAsia" w:eastAsiaTheme="minorEastAsia" w:hAnsiTheme="minorEastAsia" w:cs="宋体" w:hint="eastAsia"/>
          <w:b w:val="0"/>
          <w:bCs w:val="0"/>
          <w:sz w:val="30"/>
          <w:szCs w:val="30"/>
        </w:rPr>
        <w:t>2.</w:t>
      </w:r>
      <w:r>
        <w:rPr>
          <w:rFonts w:asciiTheme="minorEastAsia" w:eastAsiaTheme="minorEastAsia" w:hAnsiTheme="minorEastAsia" w:cs="宋体" w:hint="eastAsia"/>
          <w:b w:val="0"/>
          <w:bCs w:val="0"/>
          <w:sz w:val="30"/>
          <w:szCs w:val="30"/>
        </w:rPr>
        <w:t>重庆理工职业学院公共机房建设及设备采购安装投标报价单；</w:t>
      </w:r>
    </w:p>
    <w:p w:rsidR="009F5BD4" w:rsidRDefault="00966C2E">
      <w:pPr>
        <w:spacing w:line="500" w:lineRule="exact"/>
        <w:rPr>
          <w:rFonts w:asciiTheme="minorEastAsia" w:eastAsiaTheme="minorEastAsia" w:hAnsiTheme="minorEastAsia" w:cs="宋体"/>
          <w:sz w:val="30"/>
          <w:szCs w:val="30"/>
        </w:rPr>
      </w:pPr>
      <w:r>
        <w:rPr>
          <w:rFonts w:asciiTheme="minorEastAsia" w:eastAsiaTheme="minorEastAsia" w:hAnsiTheme="minorEastAsia" w:cs="宋体" w:hint="eastAsia"/>
          <w:sz w:val="30"/>
          <w:szCs w:val="30"/>
        </w:rPr>
        <w:t xml:space="preserve">          3.</w:t>
      </w:r>
      <w:r>
        <w:rPr>
          <w:rFonts w:asciiTheme="minorEastAsia" w:eastAsiaTheme="minorEastAsia" w:hAnsiTheme="minorEastAsia" w:cs="宋体" w:hint="eastAsia"/>
          <w:sz w:val="30"/>
          <w:szCs w:val="30"/>
        </w:rPr>
        <w:t>合同范本。</w:t>
      </w:r>
    </w:p>
    <w:p w:rsidR="009F5BD4" w:rsidRDefault="009F5BD4">
      <w:pPr>
        <w:pStyle w:val="a0"/>
        <w:spacing w:line="500" w:lineRule="exact"/>
        <w:rPr>
          <w:sz w:val="30"/>
          <w:szCs w:val="30"/>
        </w:rPr>
      </w:pPr>
    </w:p>
    <w:p w:rsidR="009F5BD4" w:rsidRDefault="009F5BD4">
      <w:pPr>
        <w:spacing w:line="500" w:lineRule="exact"/>
        <w:rPr>
          <w:rFonts w:asciiTheme="minorEastAsia" w:eastAsiaTheme="minorEastAsia" w:hAnsiTheme="minorEastAsia" w:cs="宋体"/>
          <w:sz w:val="30"/>
          <w:szCs w:val="30"/>
        </w:rPr>
      </w:pPr>
    </w:p>
    <w:p w:rsidR="009F5BD4" w:rsidRDefault="00966C2E">
      <w:pPr>
        <w:spacing w:line="500" w:lineRule="exact"/>
        <w:ind w:firstLineChars="2000" w:firstLine="6000"/>
        <w:rPr>
          <w:rFonts w:asciiTheme="minorEastAsia" w:eastAsiaTheme="minorEastAsia" w:hAnsiTheme="minorEastAsia" w:cs="宋体"/>
          <w:sz w:val="30"/>
          <w:szCs w:val="30"/>
        </w:rPr>
      </w:pPr>
      <w:r>
        <w:rPr>
          <w:rFonts w:asciiTheme="minorEastAsia" w:eastAsiaTheme="minorEastAsia" w:hAnsiTheme="minorEastAsia" w:cs="宋体" w:hint="eastAsia"/>
          <w:sz w:val="30"/>
          <w:szCs w:val="30"/>
        </w:rPr>
        <w:t>重庆理工职业学院</w:t>
      </w:r>
    </w:p>
    <w:p w:rsidR="009F5BD4" w:rsidRDefault="00966C2E">
      <w:pPr>
        <w:spacing w:line="500" w:lineRule="exact"/>
        <w:ind w:firstLineChars="2100" w:firstLine="6300"/>
        <w:rPr>
          <w:rFonts w:asciiTheme="minorEastAsia" w:eastAsiaTheme="minorEastAsia" w:hAnsiTheme="minorEastAsia" w:cs="宋体"/>
          <w:sz w:val="30"/>
          <w:szCs w:val="30"/>
        </w:rPr>
      </w:pPr>
      <w:r>
        <w:rPr>
          <w:rFonts w:asciiTheme="minorEastAsia" w:eastAsiaTheme="minorEastAsia" w:hAnsiTheme="minorEastAsia" w:cs="宋体" w:hint="eastAsia"/>
          <w:sz w:val="30"/>
          <w:szCs w:val="30"/>
        </w:rPr>
        <w:t>2022</w:t>
      </w:r>
      <w:r>
        <w:rPr>
          <w:rFonts w:asciiTheme="minorEastAsia" w:eastAsiaTheme="minorEastAsia" w:hAnsiTheme="minorEastAsia" w:cs="宋体" w:hint="eastAsia"/>
          <w:sz w:val="30"/>
          <w:szCs w:val="30"/>
        </w:rPr>
        <w:t>年</w:t>
      </w:r>
      <w:r>
        <w:rPr>
          <w:rFonts w:asciiTheme="minorEastAsia" w:eastAsiaTheme="minorEastAsia" w:hAnsiTheme="minorEastAsia" w:cs="宋体" w:hint="eastAsia"/>
          <w:sz w:val="30"/>
          <w:szCs w:val="30"/>
        </w:rPr>
        <w:t>9</w:t>
      </w:r>
      <w:r>
        <w:rPr>
          <w:rFonts w:asciiTheme="minorEastAsia" w:eastAsiaTheme="minorEastAsia" w:hAnsiTheme="minorEastAsia" w:cs="宋体" w:hint="eastAsia"/>
          <w:sz w:val="30"/>
          <w:szCs w:val="30"/>
        </w:rPr>
        <w:t>月</w:t>
      </w:r>
      <w:r w:rsidR="00F418BE">
        <w:rPr>
          <w:rFonts w:asciiTheme="minorEastAsia" w:eastAsiaTheme="minorEastAsia" w:hAnsiTheme="minorEastAsia" w:cs="宋体" w:hint="eastAsia"/>
          <w:sz w:val="30"/>
          <w:szCs w:val="30"/>
        </w:rPr>
        <w:t>20</w:t>
      </w:r>
      <w:r>
        <w:rPr>
          <w:rFonts w:asciiTheme="minorEastAsia" w:eastAsiaTheme="minorEastAsia" w:hAnsiTheme="minorEastAsia" w:cs="宋体" w:hint="eastAsia"/>
          <w:sz w:val="30"/>
          <w:szCs w:val="30"/>
        </w:rPr>
        <w:t>日</w:t>
      </w:r>
    </w:p>
    <w:p w:rsidR="009F5BD4" w:rsidRDefault="009F5BD4">
      <w:pPr>
        <w:pStyle w:val="a0"/>
        <w:spacing w:line="500" w:lineRule="exact"/>
        <w:rPr>
          <w:rFonts w:asciiTheme="minorEastAsia" w:eastAsiaTheme="minorEastAsia" w:hAnsiTheme="minorEastAsia"/>
          <w:sz w:val="30"/>
          <w:szCs w:val="30"/>
        </w:rPr>
      </w:pPr>
    </w:p>
    <w:p w:rsidR="009F5BD4" w:rsidRDefault="009F5BD4">
      <w:pPr>
        <w:pStyle w:val="3"/>
        <w:rPr>
          <w:rFonts w:asciiTheme="minorEastAsia" w:eastAsiaTheme="minorEastAsia" w:hAnsiTheme="minorEastAsia"/>
          <w:b w:val="0"/>
          <w:bCs w:val="0"/>
          <w:sz w:val="30"/>
          <w:szCs w:val="30"/>
        </w:rPr>
      </w:pPr>
    </w:p>
    <w:p w:rsidR="009F5BD4" w:rsidRDefault="009F5BD4"/>
    <w:p w:rsidR="009F5BD4" w:rsidRDefault="009F5BD4">
      <w:pPr>
        <w:pStyle w:val="a0"/>
      </w:pPr>
    </w:p>
    <w:p w:rsidR="009F5BD4" w:rsidRDefault="009F5BD4">
      <w:pPr>
        <w:pStyle w:val="a0"/>
      </w:pPr>
    </w:p>
    <w:p w:rsidR="009F5BD4" w:rsidRDefault="009F5BD4">
      <w:pPr>
        <w:pStyle w:val="a0"/>
      </w:pPr>
    </w:p>
    <w:p w:rsidR="009F5BD4" w:rsidRDefault="009F5BD4">
      <w:pPr>
        <w:pStyle w:val="a0"/>
      </w:pPr>
    </w:p>
    <w:p w:rsidR="009F5BD4" w:rsidRDefault="009F5BD4">
      <w:pPr>
        <w:pStyle w:val="a0"/>
      </w:pPr>
    </w:p>
    <w:p w:rsidR="009F5BD4" w:rsidRDefault="009F5BD4">
      <w:pPr>
        <w:pStyle w:val="a0"/>
      </w:pPr>
    </w:p>
    <w:p w:rsidR="009F5BD4" w:rsidRDefault="00966C2E">
      <w:pPr>
        <w:pStyle w:val="3"/>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30"/>
          <w:szCs w:val="30"/>
        </w:rPr>
        <w:lastRenderedPageBreak/>
        <w:t>附件</w:t>
      </w:r>
      <w:r>
        <w:rPr>
          <w:rFonts w:asciiTheme="minorEastAsia" w:eastAsiaTheme="minorEastAsia" w:hAnsiTheme="minorEastAsia" w:hint="eastAsia"/>
          <w:b w:val="0"/>
          <w:bCs w:val="0"/>
          <w:sz w:val="30"/>
          <w:szCs w:val="30"/>
        </w:rPr>
        <w:t xml:space="preserve">1  </w:t>
      </w:r>
      <w:r>
        <w:rPr>
          <w:rFonts w:asciiTheme="minorEastAsia" w:eastAsiaTheme="minorEastAsia" w:hAnsiTheme="minorEastAsia" w:hint="eastAsia"/>
          <w:b w:val="0"/>
          <w:bCs w:val="0"/>
          <w:sz w:val="24"/>
          <w:szCs w:val="24"/>
        </w:rPr>
        <w:t xml:space="preserve">           </w:t>
      </w:r>
    </w:p>
    <w:p w:rsidR="009F5BD4" w:rsidRDefault="00966C2E">
      <w:pPr>
        <w:pStyle w:val="3"/>
        <w:ind w:firstLineChars="700" w:firstLine="3092"/>
        <w:rPr>
          <w:rFonts w:ascii="方正小标宋_GBK" w:eastAsia="方正小标宋_GBK" w:hAnsiTheme="minorEastAsia" w:cs="方正小标宋简体"/>
          <w:sz w:val="44"/>
          <w:szCs w:val="44"/>
        </w:rPr>
      </w:pPr>
      <w:r>
        <w:rPr>
          <w:rFonts w:ascii="方正小标宋_GBK" w:eastAsia="方正小标宋_GBK" w:hAnsiTheme="minorEastAsia" w:cs="方正小标宋简体" w:hint="eastAsia"/>
          <w:sz w:val="44"/>
          <w:szCs w:val="44"/>
        </w:rPr>
        <w:t>投标人承诺书</w:t>
      </w:r>
    </w:p>
    <w:p w:rsidR="009F5BD4" w:rsidRDefault="00966C2E">
      <w:pPr>
        <w:spacing w:line="420" w:lineRule="exact"/>
        <w:rPr>
          <w:rFonts w:asciiTheme="minorEastAsia" w:eastAsiaTheme="minorEastAsia" w:hAnsiTheme="minorEastAsia" w:cs="方正楷体_GBK"/>
          <w:sz w:val="28"/>
          <w:szCs w:val="28"/>
        </w:rPr>
      </w:pPr>
      <w:r>
        <w:rPr>
          <w:rFonts w:asciiTheme="minorEastAsia" w:eastAsiaTheme="minorEastAsia" w:hAnsiTheme="minorEastAsia" w:cs="方正楷体_GBK" w:hint="eastAsia"/>
          <w:sz w:val="28"/>
          <w:szCs w:val="28"/>
        </w:rPr>
        <w:t>重庆理工职业学院：</w:t>
      </w:r>
    </w:p>
    <w:p w:rsidR="009F5BD4" w:rsidRDefault="00966C2E">
      <w:pPr>
        <w:spacing w:line="420" w:lineRule="exact"/>
        <w:ind w:firstLineChars="200" w:firstLine="560"/>
        <w:rPr>
          <w:rFonts w:asciiTheme="minorEastAsia" w:eastAsiaTheme="minorEastAsia" w:hAnsiTheme="minorEastAsia" w:cs="方正楷体_GBK"/>
          <w:sz w:val="28"/>
          <w:szCs w:val="28"/>
        </w:rPr>
      </w:pPr>
      <w:r>
        <w:rPr>
          <w:rFonts w:asciiTheme="minorEastAsia" w:eastAsiaTheme="minorEastAsia" w:hAnsiTheme="minorEastAsia" w:cs="方正楷体_GBK" w:hint="eastAsia"/>
          <w:sz w:val="28"/>
          <w:szCs w:val="28"/>
        </w:rPr>
        <w:t>本投标人已详细阅读了</w:t>
      </w:r>
      <w:r>
        <w:rPr>
          <w:rFonts w:asciiTheme="minorEastAsia" w:eastAsiaTheme="minorEastAsia" w:hAnsiTheme="minorEastAsia" w:cs="方正楷体_GBK" w:hint="eastAsia"/>
          <w:sz w:val="28"/>
          <w:szCs w:val="28"/>
          <w:u w:val="single"/>
        </w:rPr>
        <w:t xml:space="preserve">                             </w:t>
      </w:r>
      <w:r>
        <w:rPr>
          <w:rFonts w:asciiTheme="minorEastAsia" w:eastAsiaTheme="minorEastAsia" w:hAnsiTheme="minorEastAsia" w:cs="方正楷体_GBK" w:hint="eastAsia"/>
          <w:sz w:val="28"/>
          <w:szCs w:val="28"/>
        </w:rPr>
        <w:t>项目招标文件【编号</w:t>
      </w:r>
      <w:r>
        <w:rPr>
          <w:rFonts w:asciiTheme="minorEastAsia" w:eastAsiaTheme="minorEastAsia" w:hAnsiTheme="minorEastAsia" w:cs="方正楷体_GBK" w:hint="eastAsia"/>
          <w:sz w:val="28"/>
          <w:szCs w:val="28"/>
        </w:rPr>
        <w:t>CQIP-(2022)-090901</w:t>
      </w:r>
      <w:r>
        <w:rPr>
          <w:rFonts w:asciiTheme="minorEastAsia" w:eastAsiaTheme="minorEastAsia" w:hAnsiTheme="minorEastAsia" w:cs="方正楷体_GBK" w:hint="eastAsia"/>
          <w:sz w:val="28"/>
          <w:szCs w:val="28"/>
        </w:rPr>
        <w:t>】，自愿参加该项目投标。现就有关事项向招标人和招标机构郑重承诺如下：</w:t>
      </w:r>
    </w:p>
    <w:p w:rsidR="009F5BD4" w:rsidRDefault="00966C2E">
      <w:pPr>
        <w:spacing w:line="420" w:lineRule="exact"/>
        <w:ind w:firstLineChars="200" w:firstLine="560"/>
        <w:rPr>
          <w:rFonts w:asciiTheme="minorEastAsia" w:eastAsiaTheme="minorEastAsia" w:hAnsiTheme="minorEastAsia" w:cs="方正楷体_GBK"/>
          <w:sz w:val="28"/>
          <w:szCs w:val="28"/>
        </w:rPr>
      </w:pPr>
      <w:r>
        <w:rPr>
          <w:rFonts w:asciiTheme="minorEastAsia" w:eastAsiaTheme="minorEastAsia" w:hAnsiTheme="minorEastAsia" w:cs="方正楷体_GBK" w:hint="eastAsia"/>
          <w:sz w:val="28"/>
          <w:szCs w:val="28"/>
        </w:rPr>
        <w:t>1.</w:t>
      </w:r>
      <w:r>
        <w:rPr>
          <w:rFonts w:asciiTheme="minorEastAsia" w:eastAsiaTheme="minorEastAsia" w:hAnsiTheme="minorEastAsia" w:cs="方正楷体_GBK" w:hint="eastAsia"/>
          <w:sz w:val="28"/>
          <w:szCs w:val="28"/>
        </w:rPr>
        <w:t>已阅读、理解招标文件全部资料内容，自愿履行招标文件规定的各项义务及责任。</w:t>
      </w:r>
    </w:p>
    <w:p w:rsidR="009F5BD4" w:rsidRDefault="00966C2E">
      <w:pPr>
        <w:spacing w:line="420" w:lineRule="exact"/>
        <w:ind w:firstLineChars="200" w:firstLine="560"/>
        <w:rPr>
          <w:rFonts w:asciiTheme="minorEastAsia" w:eastAsiaTheme="minorEastAsia" w:hAnsiTheme="minorEastAsia" w:cs="方正楷体_GBK"/>
          <w:sz w:val="28"/>
          <w:szCs w:val="28"/>
        </w:rPr>
      </w:pPr>
      <w:r>
        <w:rPr>
          <w:rFonts w:asciiTheme="minorEastAsia" w:eastAsiaTheme="minorEastAsia" w:hAnsiTheme="minorEastAsia" w:cs="方正楷体_GBK" w:hint="eastAsia"/>
          <w:sz w:val="28"/>
          <w:szCs w:val="28"/>
        </w:rPr>
        <w:t>2.</w:t>
      </w:r>
      <w:r>
        <w:rPr>
          <w:rFonts w:asciiTheme="minorEastAsia" w:eastAsiaTheme="minorEastAsia" w:hAnsiTheme="minorEastAsia" w:cs="方正楷体_GBK" w:hint="eastAsia"/>
          <w:sz w:val="28"/>
          <w:szCs w:val="28"/>
        </w:rPr>
        <w:t>在本次招标投标活动中申报的所有资料都是真实、准确、有效。如发现带有虚假资料，或与事实不符而导致投标无效，甚至造成任何法律和经济责任，完全由我方负责。</w:t>
      </w:r>
    </w:p>
    <w:p w:rsidR="009F5BD4" w:rsidRDefault="00966C2E">
      <w:pPr>
        <w:spacing w:line="420" w:lineRule="exact"/>
        <w:ind w:firstLineChars="200" w:firstLine="560"/>
        <w:rPr>
          <w:rFonts w:asciiTheme="minorEastAsia" w:eastAsiaTheme="minorEastAsia" w:hAnsiTheme="minorEastAsia" w:cs="方正楷体_GBK"/>
          <w:sz w:val="28"/>
          <w:szCs w:val="28"/>
        </w:rPr>
      </w:pPr>
      <w:r>
        <w:rPr>
          <w:rFonts w:asciiTheme="minorEastAsia" w:eastAsiaTheme="minorEastAsia" w:hAnsiTheme="minorEastAsia" w:cs="方正楷体_GBK" w:hint="eastAsia"/>
          <w:sz w:val="28"/>
          <w:szCs w:val="28"/>
        </w:rPr>
        <w:t>3.</w:t>
      </w:r>
      <w:r>
        <w:rPr>
          <w:rFonts w:asciiTheme="minorEastAsia" w:eastAsiaTheme="minorEastAsia" w:hAnsiTheme="minorEastAsia" w:cs="方正楷体_GBK" w:hint="eastAsia"/>
          <w:sz w:val="28"/>
          <w:szCs w:val="28"/>
        </w:rPr>
        <w:t>参加本次投标活动绝无串标、陪标、围标情形。若经贵方查出，立即取消投标资格并自愿承担相应的责任。</w:t>
      </w:r>
    </w:p>
    <w:p w:rsidR="009F5BD4" w:rsidRDefault="00966C2E">
      <w:pPr>
        <w:spacing w:line="420" w:lineRule="exact"/>
        <w:ind w:firstLineChars="200" w:firstLine="560"/>
        <w:rPr>
          <w:rFonts w:asciiTheme="minorEastAsia" w:eastAsiaTheme="minorEastAsia" w:hAnsiTheme="minorEastAsia" w:cs="方正楷体_GBK"/>
          <w:sz w:val="28"/>
          <w:szCs w:val="28"/>
        </w:rPr>
      </w:pPr>
      <w:r>
        <w:rPr>
          <w:rFonts w:asciiTheme="minorEastAsia" w:eastAsiaTheme="minorEastAsia" w:hAnsiTheme="minorEastAsia" w:cs="方正楷体_GBK" w:hint="eastAsia"/>
          <w:sz w:val="28"/>
          <w:szCs w:val="28"/>
        </w:rPr>
        <w:t>4.</w:t>
      </w:r>
      <w:r>
        <w:rPr>
          <w:rFonts w:asciiTheme="minorEastAsia" w:eastAsiaTheme="minorEastAsia" w:hAnsiTheme="minorEastAsia" w:cs="方正楷体_GBK" w:hint="eastAsia"/>
          <w:sz w:val="28"/>
          <w:szCs w:val="28"/>
        </w:rPr>
        <w:t>在以往的投标活动中，无重大违法、违规的不良记录，未被</w:t>
      </w:r>
      <w:r>
        <w:rPr>
          <w:rFonts w:asciiTheme="minorEastAsia" w:eastAsiaTheme="minorEastAsia" w:hAnsiTheme="minorEastAsia" w:cs="方正楷体_GBK" w:hint="eastAsia"/>
          <w:sz w:val="28"/>
          <w:szCs w:val="28"/>
        </w:rPr>
        <w:t>政府主管部门做出取消投标资格的处罚；或虽有不良记录，但已超过处理期限。</w:t>
      </w:r>
    </w:p>
    <w:p w:rsidR="009F5BD4" w:rsidRDefault="00966C2E">
      <w:pPr>
        <w:spacing w:line="420" w:lineRule="exact"/>
        <w:ind w:firstLineChars="200" w:firstLine="560"/>
        <w:rPr>
          <w:rFonts w:asciiTheme="minorEastAsia" w:eastAsiaTheme="minorEastAsia" w:hAnsiTheme="minorEastAsia" w:cs="方正楷体_GBK"/>
          <w:sz w:val="28"/>
          <w:szCs w:val="28"/>
        </w:rPr>
      </w:pPr>
      <w:r>
        <w:rPr>
          <w:rFonts w:asciiTheme="minorEastAsia" w:eastAsiaTheme="minorEastAsia" w:hAnsiTheme="minorEastAsia" w:cs="方正楷体_GBK" w:hint="eastAsia"/>
          <w:sz w:val="28"/>
          <w:szCs w:val="28"/>
        </w:rPr>
        <w:t>5.</w:t>
      </w:r>
      <w:r>
        <w:rPr>
          <w:rFonts w:asciiTheme="minorEastAsia" w:eastAsiaTheme="minorEastAsia" w:hAnsiTheme="minorEastAsia" w:cs="方正楷体_GBK" w:hint="eastAsia"/>
          <w:sz w:val="28"/>
          <w:szCs w:val="28"/>
        </w:rPr>
        <w:t>保证投标报价不存在低于成本的恶意报价行为，也不存在恶意抬高报价行为。</w:t>
      </w:r>
    </w:p>
    <w:p w:rsidR="009F5BD4" w:rsidRDefault="00966C2E">
      <w:pPr>
        <w:spacing w:line="420" w:lineRule="exact"/>
        <w:ind w:firstLineChars="200" w:firstLine="560"/>
        <w:rPr>
          <w:rFonts w:asciiTheme="minorEastAsia" w:eastAsiaTheme="minorEastAsia" w:hAnsiTheme="minorEastAsia" w:cs="方正楷体_GBK"/>
          <w:sz w:val="28"/>
          <w:szCs w:val="28"/>
        </w:rPr>
      </w:pPr>
      <w:r>
        <w:rPr>
          <w:rFonts w:asciiTheme="minorEastAsia" w:eastAsiaTheme="minorEastAsia" w:hAnsiTheme="minorEastAsia" w:cs="方正楷体_GBK" w:hint="eastAsia"/>
          <w:sz w:val="28"/>
          <w:szCs w:val="28"/>
        </w:rPr>
        <w:t>6.</w:t>
      </w:r>
      <w:r>
        <w:rPr>
          <w:rFonts w:asciiTheme="minorEastAsia" w:eastAsiaTheme="minorEastAsia" w:hAnsiTheme="minorEastAsia" w:cs="方正楷体_GBK" w:hint="eastAsia"/>
          <w:sz w:val="28"/>
          <w:szCs w:val="28"/>
        </w:rPr>
        <w:t>保证中标后严格按照投标文件中的报价、质量、供货期、投标方案等组织实施，密切配合招标单位和采购单位开展工作，服从采购单位项目监管人员的监督管理。</w:t>
      </w:r>
    </w:p>
    <w:p w:rsidR="009F5BD4" w:rsidRDefault="00966C2E">
      <w:pPr>
        <w:tabs>
          <w:tab w:val="left" w:pos="7140"/>
          <w:tab w:val="left" w:pos="7560"/>
          <w:tab w:val="left" w:pos="8300"/>
        </w:tabs>
        <w:autoSpaceDE w:val="0"/>
        <w:autoSpaceDN w:val="0"/>
        <w:adjustRightInd w:val="0"/>
        <w:spacing w:line="480" w:lineRule="exact"/>
        <w:ind w:firstLineChars="200" w:firstLine="560"/>
        <w:rPr>
          <w:rFonts w:asciiTheme="minorEastAsia" w:eastAsiaTheme="minorEastAsia" w:hAnsiTheme="minorEastAsia"/>
          <w:snapToGrid w:val="0"/>
          <w:kern w:val="0"/>
          <w:sz w:val="28"/>
          <w:szCs w:val="28"/>
        </w:rPr>
      </w:pPr>
      <w:r>
        <w:rPr>
          <w:rFonts w:asciiTheme="minorEastAsia" w:eastAsiaTheme="minorEastAsia" w:hAnsiTheme="minorEastAsia"/>
          <w:snapToGrid w:val="0"/>
          <w:kern w:val="0"/>
          <w:sz w:val="28"/>
          <w:szCs w:val="28"/>
        </w:rPr>
        <w:t>投</w:t>
      </w:r>
      <w:r>
        <w:rPr>
          <w:rFonts w:asciiTheme="minorEastAsia" w:eastAsiaTheme="minorEastAsia" w:hAnsiTheme="minorEastAsia"/>
          <w:snapToGrid w:val="0"/>
          <w:kern w:val="0"/>
          <w:sz w:val="28"/>
          <w:szCs w:val="28"/>
        </w:rPr>
        <w:t xml:space="preserve">  </w:t>
      </w:r>
      <w:r>
        <w:rPr>
          <w:rFonts w:asciiTheme="minorEastAsia" w:eastAsiaTheme="minorEastAsia" w:hAnsiTheme="minorEastAsia"/>
          <w:snapToGrid w:val="0"/>
          <w:kern w:val="0"/>
          <w:sz w:val="28"/>
          <w:szCs w:val="28"/>
        </w:rPr>
        <w:t>标</w:t>
      </w:r>
      <w:r>
        <w:rPr>
          <w:rFonts w:asciiTheme="minorEastAsia" w:eastAsiaTheme="minorEastAsia" w:hAnsiTheme="minorEastAsia"/>
          <w:snapToGrid w:val="0"/>
          <w:kern w:val="0"/>
          <w:sz w:val="28"/>
          <w:szCs w:val="28"/>
        </w:rPr>
        <w:t xml:space="preserve">  </w:t>
      </w:r>
      <w:r>
        <w:rPr>
          <w:rFonts w:asciiTheme="minorEastAsia" w:eastAsiaTheme="minorEastAsia" w:hAnsiTheme="minorEastAsia"/>
          <w:snapToGrid w:val="0"/>
          <w:kern w:val="0"/>
          <w:sz w:val="28"/>
          <w:szCs w:val="28"/>
        </w:rPr>
        <w:t>人：</w:t>
      </w:r>
      <w:r>
        <w:rPr>
          <w:rFonts w:asciiTheme="minorEastAsia" w:eastAsiaTheme="minorEastAsia" w:hAnsiTheme="minorEastAsia"/>
          <w:snapToGrid w:val="0"/>
          <w:kern w:val="0"/>
          <w:sz w:val="28"/>
          <w:szCs w:val="28"/>
          <w:u w:val="single"/>
        </w:rPr>
        <w:t xml:space="preserve">               </w:t>
      </w:r>
      <w:r>
        <w:rPr>
          <w:rFonts w:asciiTheme="minorEastAsia" w:eastAsiaTheme="minorEastAsia" w:hAnsiTheme="minorEastAsia" w:hint="eastAsia"/>
          <w:snapToGrid w:val="0"/>
          <w:kern w:val="0"/>
          <w:sz w:val="28"/>
          <w:szCs w:val="28"/>
          <w:u w:val="single"/>
        </w:rPr>
        <w:t xml:space="preserve">          </w:t>
      </w:r>
      <w:r>
        <w:rPr>
          <w:rFonts w:asciiTheme="minorEastAsia" w:eastAsiaTheme="minorEastAsia" w:hAnsiTheme="minorEastAsia"/>
          <w:snapToGrid w:val="0"/>
          <w:kern w:val="0"/>
          <w:sz w:val="28"/>
          <w:szCs w:val="28"/>
          <w:u w:val="single"/>
        </w:rPr>
        <w:t xml:space="preserve">    </w:t>
      </w:r>
      <w:r>
        <w:rPr>
          <w:rFonts w:asciiTheme="minorEastAsia" w:eastAsiaTheme="minorEastAsia" w:hAnsiTheme="minorEastAsia"/>
          <w:snapToGrid w:val="0"/>
          <w:kern w:val="0"/>
          <w:sz w:val="28"/>
          <w:szCs w:val="28"/>
        </w:rPr>
        <w:t>（盖单位法人章）</w:t>
      </w:r>
      <w:r>
        <w:rPr>
          <w:rFonts w:asciiTheme="minorEastAsia" w:eastAsiaTheme="minorEastAsia" w:hAnsiTheme="minorEastAsia"/>
          <w:snapToGrid w:val="0"/>
          <w:kern w:val="0"/>
          <w:sz w:val="28"/>
          <w:szCs w:val="28"/>
        </w:rPr>
        <w:t xml:space="preserve"> </w:t>
      </w:r>
    </w:p>
    <w:p w:rsidR="009F5BD4" w:rsidRDefault="00966C2E">
      <w:pPr>
        <w:tabs>
          <w:tab w:val="left" w:pos="7140"/>
          <w:tab w:val="left" w:pos="7560"/>
          <w:tab w:val="left" w:pos="8300"/>
        </w:tabs>
        <w:autoSpaceDE w:val="0"/>
        <w:autoSpaceDN w:val="0"/>
        <w:adjustRightInd w:val="0"/>
        <w:spacing w:line="480" w:lineRule="exact"/>
        <w:ind w:firstLineChars="200" w:firstLine="560"/>
        <w:rPr>
          <w:rFonts w:asciiTheme="minorEastAsia" w:eastAsiaTheme="minorEastAsia" w:hAnsiTheme="minorEastAsia"/>
          <w:snapToGrid w:val="0"/>
          <w:kern w:val="0"/>
          <w:sz w:val="28"/>
          <w:szCs w:val="28"/>
        </w:rPr>
      </w:pPr>
      <w:r>
        <w:rPr>
          <w:rFonts w:asciiTheme="minorEastAsia" w:eastAsiaTheme="minorEastAsia" w:hAnsiTheme="minorEastAsia"/>
          <w:snapToGrid w:val="0"/>
          <w:kern w:val="0"/>
          <w:sz w:val="28"/>
          <w:szCs w:val="28"/>
        </w:rPr>
        <w:t>法定代表人</w:t>
      </w:r>
      <w:r>
        <w:rPr>
          <w:rFonts w:asciiTheme="minorEastAsia" w:eastAsiaTheme="minorEastAsia" w:hAnsiTheme="minorEastAsia" w:hint="eastAsia"/>
          <w:snapToGrid w:val="0"/>
          <w:kern w:val="0"/>
          <w:sz w:val="28"/>
          <w:szCs w:val="28"/>
        </w:rPr>
        <w:t>或其委托代理人</w:t>
      </w:r>
      <w:r>
        <w:rPr>
          <w:rFonts w:asciiTheme="minorEastAsia" w:eastAsiaTheme="minorEastAsia" w:hAnsiTheme="minorEastAsia"/>
          <w:snapToGrid w:val="0"/>
          <w:kern w:val="0"/>
          <w:sz w:val="28"/>
          <w:szCs w:val="28"/>
        </w:rPr>
        <w:t>：</w:t>
      </w:r>
      <w:r>
        <w:rPr>
          <w:rFonts w:asciiTheme="minorEastAsia" w:eastAsiaTheme="minorEastAsia" w:hAnsiTheme="minorEastAsia"/>
          <w:snapToGrid w:val="0"/>
          <w:kern w:val="0"/>
          <w:sz w:val="28"/>
          <w:szCs w:val="28"/>
          <w:u w:val="single"/>
        </w:rPr>
        <w:t xml:space="preserve">      </w:t>
      </w:r>
      <w:r>
        <w:rPr>
          <w:rFonts w:asciiTheme="minorEastAsia" w:eastAsiaTheme="minorEastAsia" w:hAnsiTheme="minorEastAsia" w:hint="eastAsia"/>
          <w:snapToGrid w:val="0"/>
          <w:kern w:val="0"/>
          <w:sz w:val="28"/>
          <w:szCs w:val="28"/>
          <w:u w:val="single"/>
        </w:rPr>
        <w:t xml:space="preserve">     </w:t>
      </w:r>
      <w:r>
        <w:rPr>
          <w:rFonts w:asciiTheme="minorEastAsia" w:eastAsiaTheme="minorEastAsia" w:hAnsiTheme="minorEastAsia"/>
          <w:snapToGrid w:val="0"/>
          <w:kern w:val="0"/>
          <w:sz w:val="28"/>
          <w:szCs w:val="28"/>
          <w:u w:val="single"/>
        </w:rPr>
        <w:t xml:space="preserve">   </w:t>
      </w:r>
      <w:r>
        <w:rPr>
          <w:rFonts w:asciiTheme="minorEastAsia" w:eastAsiaTheme="minorEastAsia" w:hAnsiTheme="minorEastAsia" w:hint="eastAsia"/>
          <w:snapToGrid w:val="0"/>
          <w:kern w:val="0"/>
          <w:sz w:val="28"/>
          <w:szCs w:val="28"/>
          <w:u w:val="single"/>
        </w:rPr>
        <w:t xml:space="preserve">   </w:t>
      </w:r>
      <w:r>
        <w:rPr>
          <w:rFonts w:asciiTheme="minorEastAsia" w:eastAsiaTheme="minorEastAsia" w:hAnsiTheme="minorEastAsia"/>
          <w:snapToGrid w:val="0"/>
          <w:kern w:val="0"/>
          <w:sz w:val="28"/>
          <w:szCs w:val="28"/>
        </w:rPr>
        <w:t>（签字或盖章）</w:t>
      </w:r>
    </w:p>
    <w:p w:rsidR="009F5BD4" w:rsidRDefault="00966C2E">
      <w:pPr>
        <w:tabs>
          <w:tab w:val="left" w:pos="7035"/>
          <w:tab w:val="left" w:pos="7560"/>
          <w:tab w:val="left" w:pos="8300"/>
        </w:tabs>
        <w:autoSpaceDE w:val="0"/>
        <w:autoSpaceDN w:val="0"/>
        <w:adjustRightInd w:val="0"/>
        <w:spacing w:line="480" w:lineRule="exact"/>
        <w:ind w:firstLineChars="200" w:firstLine="560"/>
        <w:rPr>
          <w:rFonts w:asciiTheme="minorEastAsia" w:eastAsiaTheme="minorEastAsia" w:hAnsiTheme="minorEastAsia"/>
          <w:snapToGrid w:val="0"/>
          <w:kern w:val="0"/>
          <w:sz w:val="28"/>
          <w:szCs w:val="28"/>
        </w:rPr>
      </w:pPr>
      <w:r>
        <w:rPr>
          <w:rFonts w:asciiTheme="minorEastAsia" w:eastAsiaTheme="minorEastAsia" w:hAnsiTheme="minorEastAsia"/>
          <w:snapToGrid w:val="0"/>
          <w:kern w:val="0"/>
          <w:sz w:val="28"/>
          <w:szCs w:val="28"/>
        </w:rPr>
        <w:t>地</w:t>
      </w:r>
      <w:r>
        <w:rPr>
          <w:rFonts w:asciiTheme="minorEastAsia" w:eastAsiaTheme="minorEastAsia" w:hAnsiTheme="minorEastAsia" w:hint="eastAsia"/>
          <w:snapToGrid w:val="0"/>
          <w:kern w:val="0"/>
          <w:sz w:val="28"/>
          <w:szCs w:val="28"/>
        </w:rPr>
        <w:t xml:space="preserve">    </w:t>
      </w:r>
      <w:r>
        <w:rPr>
          <w:rFonts w:asciiTheme="minorEastAsia" w:eastAsiaTheme="minorEastAsia" w:hAnsiTheme="minorEastAsia"/>
          <w:snapToGrid w:val="0"/>
          <w:kern w:val="0"/>
          <w:sz w:val="28"/>
          <w:szCs w:val="28"/>
        </w:rPr>
        <w:t>址：</w:t>
      </w:r>
      <w:r>
        <w:rPr>
          <w:rFonts w:asciiTheme="minorEastAsia" w:eastAsiaTheme="minorEastAsia" w:hAnsiTheme="minorEastAsia"/>
          <w:snapToGrid w:val="0"/>
          <w:kern w:val="0"/>
          <w:sz w:val="28"/>
          <w:szCs w:val="28"/>
          <w:u w:val="single"/>
        </w:rPr>
        <w:t xml:space="preserve">     </w:t>
      </w:r>
      <w:r>
        <w:rPr>
          <w:rFonts w:asciiTheme="minorEastAsia" w:eastAsiaTheme="minorEastAsia" w:hAnsiTheme="minorEastAsia" w:hint="eastAsia"/>
          <w:snapToGrid w:val="0"/>
          <w:kern w:val="0"/>
          <w:sz w:val="28"/>
          <w:szCs w:val="28"/>
          <w:u w:val="single"/>
        </w:rPr>
        <w:t xml:space="preserve">                                                                 </w:t>
      </w:r>
      <w:r>
        <w:rPr>
          <w:rFonts w:asciiTheme="minorEastAsia" w:eastAsiaTheme="minorEastAsia" w:hAnsiTheme="minorEastAsia"/>
          <w:snapToGrid w:val="0"/>
          <w:kern w:val="0"/>
          <w:sz w:val="28"/>
          <w:szCs w:val="28"/>
          <w:u w:val="single"/>
        </w:rPr>
        <w:t xml:space="preserve">      </w:t>
      </w:r>
    </w:p>
    <w:p w:rsidR="009F5BD4" w:rsidRDefault="00966C2E">
      <w:pPr>
        <w:tabs>
          <w:tab w:val="left" w:pos="8300"/>
        </w:tabs>
        <w:autoSpaceDE w:val="0"/>
        <w:autoSpaceDN w:val="0"/>
        <w:adjustRightInd w:val="0"/>
        <w:spacing w:line="480" w:lineRule="exact"/>
        <w:ind w:firstLineChars="200" w:firstLine="560"/>
        <w:rPr>
          <w:rFonts w:asciiTheme="minorEastAsia" w:eastAsiaTheme="minorEastAsia" w:hAnsiTheme="minorEastAsia"/>
          <w:snapToGrid w:val="0"/>
          <w:kern w:val="0"/>
          <w:sz w:val="28"/>
          <w:szCs w:val="28"/>
        </w:rPr>
      </w:pPr>
      <w:r>
        <w:rPr>
          <w:rFonts w:asciiTheme="minorEastAsia" w:eastAsiaTheme="minorEastAsia" w:hAnsiTheme="minorEastAsia"/>
          <w:snapToGrid w:val="0"/>
          <w:kern w:val="0"/>
          <w:sz w:val="28"/>
          <w:szCs w:val="28"/>
        </w:rPr>
        <w:t>网</w:t>
      </w:r>
      <w:r>
        <w:rPr>
          <w:rFonts w:asciiTheme="minorEastAsia" w:eastAsiaTheme="minorEastAsia" w:hAnsiTheme="minorEastAsia" w:hint="eastAsia"/>
          <w:snapToGrid w:val="0"/>
          <w:kern w:val="0"/>
          <w:sz w:val="28"/>
          <w:szCs w:val="28"/>
        </w:rPr>
        <w:t xml:space="preserve">    </w:t>
      </w:r>
      <w:r>
        <w:rPr>
          <w:rFonts w:asciiTheme="minorEastAsia" w:eastAsiaTheme="minorEastAsia" w:hAnsiTheme="minorEastAsia"/>
          <w:snapToGrid w:val="0"/>
          <w:kern w:val="0"/>
          <w:sz w:val="28"/>
          <w:szCs w:val="28"/>
        </w:rPr>
        <w:t>址：</w:t>
      </w:r>
      <w:r>
        <w:rPr>
          <w:rFonts w:asciiTheme="minorEastAsia" w:eastAsiaTheme="minorEastAsia" w:hAnsiTheme="minorEastAsia"/>
          <w:snapToGrid w:val="0"/>
          <w:kern w:val="0"/>
          <w:sz w:val="28"/>
          <w:szCs w:val="28"/>
          <w:u w:val="single"/>
        </w:rPr>
        <w:t xml:space="preserve">     </w:t>
      </w:r>
      <w:r>
        <w:rPr>
          <w:rFonts w:asciiTheme="minorEastAsia" w:eastAsiaTheme="minorEastAsia" w:hAnsiTheme="minorEastAsia" w:hint="eastAsia"/>
          <w:snapToGrid w:val="0"/>
          <w:kern w:val="0"/>
          <w:sz w:val="28"/>
          <w:szCs w:val="28"/>
          <w:u w:val="single"/>
        </w:rPr>
        <w:t xml:space="preserve">                                                                 </w:t>
      </w:r>
      <w:r>
        <w:rPr>
          <w:rFonts w:asciiTheme="minorEastAsia" w:eastAsiaTheme="minorEastAsia" w:hAnsiTheme="minorEastAsia"/>
          <w:snapToGrid w:val="0"/>
          <w:kern w:val="0"/>
          <w:sz w:val="28"/>
          <w:szCs w:val="28"/>
          <w:u w:val="single"/>
        </w:rPr>
        <w:t xml:space="preserve">      </w:t>
      </w:r>
    </w:p>
    <w:p w:rsidR="009F5BD4" w:rsidRDefault="00966C2E">
      <w:pPr>
        <w:tabs>
          <w:tab w:val="left" w:pos="8300"/>
        </w:tabs>
        <w:autoSpaceDE w:val="0"/>
        <w:autoSpaceDN w:val="0"/>
        <w:adjustRightInd w:val="0"/>
        <w:spacing w:line="480" w:lineRule="exact"/>
        <w:ind w:firstLineChars="200" w:firstLine="560"/>
        <w:rPr>
          <w:rFonts w:asciiTheme="minorEastAsia" w:eastAsiaTheme="minorEastAsia" w:hAnsiTheme="minorEastAsia"/>
          <w:snapToGrid w:val="0"/>
          <w:kern w:val="0"/>
          <w:sz w:val="28"/>
          <w:szCs w:val="28"/>
          <w:u w:val="single"/>
        </w:rPr>
      </w:pPr>
      <w:r>
        <w:rPr>
          <w:rFonts w:asciiTheme="minorEastAsia" w:eastAsiaTheme="minorEastAsia" w:hAnsiTheme="minorEastAsia" w:hint="eastAsia"/>
          <w:snapToGrid w:val="0"/>
          <w:kern w:val="0"/>
          <w:sz w:val="28"/>
          <w:szCs w:val="28"/>
        </w:rPr>
        <w:t>单位电话（座机）：</w:t>
      </w:r>
      <w:r>
        <w:rPr>
          <w:rFonts w:asciiTheme="minorEastAsia" w:eastAsiaTheme="minorEastAsia" w:hAnsiTheme="minorEastAsia" w:hint="eastAsia"/>
          <w:snapToGrid w:val="0"/>
          <w:kern w:val="0"/>
          <w:sz w:val="28"/>
          <w:szCs w:val="28"/>
          <w:u w:val="single"/>
        </w:rPr>
        <w:t xml:space="preserve">                            </w:t>
      </w:r>
    </w:p>
    <w:p w:rsidR="009F5BD4" w:rsidRDefault="00966C2E">
      <w:pPr>
        <w:tabs>
          <w:tab w:val="left" w:pos="8300"/>
        </w:tabs>
        <w:autoSpaceDE w:val="0"/>
        <w:autoSpaceDN w:val="0"/>
        <w:adjustRightInd w:val="0"/>
        <w:spacing w:line="480" w:lineRule="exact"/>
        <w:ind w:firstLineChars="200" w:firstLine="560"/>
        <w:rPr>
          <w:rFonts w:asciiTheme="minorEastAsia" w:eastAsiaTheme="minorEastAsia" w:hAnsiTheme="minorEastAsia"/>
          <w:snapToGrid w:val="0"/>
          <w:kern w:val="0"/>
          <w:sz w:val="28"/>
          <w:szCs w:val="28"/>
        </w:rPr>
      </w:pPr>
      <w:r>
        <w:rPr>
          <w:rFonts w:asciiTheme="minorEastAsia" w:eastAsiaTheme="minorEastAsia" w:hAnsiTheme="minorEastAsia" w:hint="eastAsia"/>
          <w:snapToGrid w:val="0"/>
          <w:kern w:val="0"/>
          <w:sz w:val="28"/>
          <w:szCs w:val="28"/>
        </w:rPr>
        <w:t>委托代理人电话（手机）：</w:t>
      </w:r>
      <w:r>
        <w:rPr>
          <w:rFonts w:asciiTheme="minorEastAsia" w:eastAsiaTheme="minorEastAsia" w:hAnsiTheme="minorEastAsia"/>
          <w:snapToGrid w:val="0"/>
          <w:kern w:val="0"/>
          <w:sz w:val="28"/>
          <w:szCs w:val="28"/>
          <w:u w:val="single"/>
        </w:rPr>
        <w:t xml:space="preserve">     </w:t>
      </w:r>
      <w:r>
        <w:rPr>
          <w:rFonts w:asciiTheme="minorEastAsia" w:eastAsiaTheme="minorEastAsia" w:hAnsiTheme="minorEastAsia" w:hint="eastAsia"/>
          <w:snapToGrid w:val="0"/>
          <w:kern w:val="0"/>
          <w:sz w:val="28"/>
          <w:szCs w:val="28"/>
          <w:u w:val="single"/>
        </w:rPr>
        <w:t xml:space="preserve">                 </w:t>
      </w:r>
    </w:p>
    <w:p w:rsidR="009F5BD4" w:rsidRDefault="00966C2E">
      <w:pPr>
        <w:tabs>
          <w:tab w:val="left" w:pos="8300"/>
        </w:tabs>
        <w:autoSpaceDE w:val="0"/>
        <w:autoSpaceDN w:val="0"/>
        <w:adjustRightInd w:val="0"/>
        <w:spacing w:line="480" w:lineRule="exact"/>
        <w:ind w:firstLineChars="200" w:firstLine="560"/>
        <w:rPr>
          <w:rFonts w:asciiTheme="minorEastAsia" w:eastAsiaTheme="minorEastAsia" w:hAnsiTheme="minorEastAsia"/>
          <w:kern w:val="0"/>
          <w:sz w:val="28"/>
          <w:szCs w:val="28"/>
          <w:u w:val="single"/>
        </w:rPr>
      </w:pPr>
      <w:r>
        <w:rPr>
          <w:rFonts w:asciiTheme="minorEastAsia" w:eastAsiaTheme="minorEastAsia" w:hAnsiTheme="minorEastAsia"/>
          <w:snapToGrid w:val="0"/>
          <w:kern w:val="0"/>
          <w:sz w:val="28"/>
          <w:szCs w:val="28"/>
        </w:rPr>
        <w:t>传</w:t>
      </w:r>
      <w:r>
        <w:rPr>
          <w:rFonts w:asciiTheme="minorEastAsia" w:eastAsiaTheme="minorEastAsia" w:hAnsiTheme="minorEastAsia" w:hint="eastAsia"/>
          <w:snapToGrid w:val="0"/>
          <w:kern w:val="0"/>
          <w:sz w:val="28"/>
          <w:szCs w:val="28"/>
        </w:rPr>
        <w:t xml:space="preserve">    </w:t>
      </w:r>
      <w:r>
        <w:rPr>
          <w:rFonts w:asciiTheme="minorEastAsia" w:eastAsiaTheme="minorEastAsia" w:hAnsiTheme="minorEastAsia"/>
          <w:snapToGrid w:val="0"/>
          <w:kern w:val="0"/>
          <w:sz w:val="28"/>
          <w:szCs w:val="28"/>
        </w:rPr>
        <w:t>真：</w:t>
      </w:r>
      <w:r>
        <w:rPr>
          <w:rFonts w:asciiTheme="minorEastAsia" w:eastAsiaTheme="minorEastAsia" w:hAnsiTheme="minorEastAsia" w:hint="eastAsia"/>
          <w:snapToGrid w:val="0"/>
          <w:kern w:val="0"/>
          <w:sz w:val="28"/>
          <w:szCs w:val="28"/>
          <w:u w:val="single"/>
        </w:rPr>
        <w:t xml:space="preserve">                 </w:t>
      </w:r>
      <w:r>
        <w:rPr>
          <w:rFonts w:asciiTheme="minorEastAsia" w:eastAsiaTheme="minorEastAsia" w:hAnsiTheme="minorEastAsia"/>
          <w:snapToGrid w:val="0"/>
          <w:kern w:val="0"/>
          <w:sz w:val="28"/>
          <w:szCs w:val="28"/>
          <w:u w:val="single"/>
        </w:rPr>
        <w:t xml:space="preserve">   </w:t>
      </w:r>
      <w:r>
        <w:rPr>
          <w:rFonts w:asciiTheme="minorEastAsia" w:eastAsiaTheme="minorEastAsia" w:hAnsiTheme="minorEastAsia"/>
          <w:snapToGrid w:val="0"/>
          <w:kern w:val="0"/>
          <w:sz w:val="28"/>
          <w:szCs w:val="28"/>
          <w:u w:val="single"/>
        </w:rPr>
        <w:t xml:space="preserve">   </w:t>
      </w:r>
    </w:p>
    <w:p w:rsidR="009F5BD4" w:rsidRDefault="00966C2E">
      <w:pPr>
        <w:tabs>
          <w:tab w:val="left" w:pos="8300"/>
        </w:tabs>
        <w:autoSpaceDE w:val="0"/>
        <w:autoSpaceDN w:val="0"/>
        <w:adjustRightInd w:val="0"/>
        <w:spacing w:line="480" w:lineRule="exact"/>
        <w:ind w:firstLineChars="200" w:firstLine="560"/>
        <w:jc w:val="right"/>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u w:val="single"/>
        </w:rPr>
        <w:t xml:space="preserve">         </w:t>
      </w:r>
      <w:r>
        <w:rPr>
          <w:rFonts w:asciiTheme="minorEastAsia" w:eastAsiaTheme="minorEastAsia" w:hAnsiTheme="minorEastAsia"/>
          <w:kern w:val="0"/>
          <w:sz w:val="28"/>
          <w:szCs w:val="28"/>
        </w:rPr>
        <w:t>年</w:t>
      </w:r>
      <w:r>
        <w:rPr>
          <w:rFonts w:asciiTheme="minorEastAsia" w:eastAsiaTheme="minorEastAsia" w:hAnsiTheme="minorEastAsia" w:hint="eastAsia"/>
          <w:kern w:val="0"/>
          <w:sz w:val="28"/>
          <w:szCs w:val="28"/>
          <w:u w:val="single"/>
        </w:rPr>
        <w:t xml:space="preserve">    </w:t>
      </w:r>
      <w:r>
        <w:rPr>
          <w:rFonts w:asciiTheme="minorEastAsia" w:eastAsiaTheme="minorEastAsia" w:hAnsiTheme="minorEastAsia"/>
          <w:kern w:val="0"/>
          <w:sz w:val="28"/>
          <w:szCs w:val="28"/>
        </w:rPr>
        <w:t>月</w:t>
      </w:r>
      <w:r>
        <w:rPr>
          <w:rFonts w:asciiTheme="minorEastAsia" w:eastAsiaTheme="minorEastAsia" w:hAnsiTheme="minorEastAsia" w:hint="eastAsia"/>
          <w:kern w:val="0"/>
          <w:sz w:val="28"/>
          <w:szCs w:val="28"/>
          <w:u w:val="single"/>
        </w:rPr>
        <w:t xml:space="preserve">    </w:t>
      </w:r>
      <w:r>
        <w:rPr>
          <w:rFonts w:asciiTheme="minorEastAsia" w:eastAsiaTheme="minorEastAsia" w:hAnsiTheme="minorEastAsia"/>
          <w:kern w:val="0"/>
          <w:sz w:val="28"/>
          <w:szCs w:val="28"/>
        </w:rPr>
        <w:t>日</w:t>
      </w:r>
    </w:p>
    <w:p w:rsidR="009F5BD4" w:rsidRDefault="009F5BD4">
      <w:pPr>
        <w:pStyle w:val="a0"/>
        <w:rPr>
          <w:rFonts w:asciiTheme="minorEastAsia" w:eastAsiaTheme="minorEastAsia" w:hAnsiTheme="minorEastAsia"/>
          <w:kern w:val="0"/>
          <w:sz w:val="24"/>
        </w:rPr>
        <w:sectPr w:rsidR="009F5BD4">
          <w:footerReference w:type="default" r:id="rId8"/>
          <w:pgSz w:w="11906" w:h="16838"/>
          <w:pgMar w:top="1418" w:right="1418" w:bottom="1418" w:left="1418" w:header="851" w:footer="992" w:gutter="0"/>
          <w:cols w:space="425"/>
          <w:docGrid w:type="lines" w:linePitch="312"/>
        </w:sectPr>
      </w:pPr>
    </w:p>
    <w:p w:rsidR="009F5BD4" w:rsidRDefault="00966C2E">
      <w:pPr>
        <w:pStyle w:val="a0"/>
        <w:rPr>
          <w:rFonts w:asciiTheme="minorEastAsia" w:eastAsiaTheme="minorEastAsia" w:hAnsiTheme="minorEastAsia"/>
          <w:kern w:val="0"/>
          <w:sz w:val="30"/>
          <w:szCs w:val="30"/>
        </w:rPr>
      </w:pPr>
      <w:r>
        <w:rPr>
          <w:rFonts w:asciiTheme="minorEastAsia" w:eastAsiaTheme="minorEastAsia" w:hAnsiTheme="minorEastAsia" w:hint="eastAsia"/>
          <w:kern w:val="0"/>
          <w:sz w:val="30"/>
          <w:szCs w:val="30"/>
        </w:rPr>
        <w:lastRenderedPageBreak/>
        <w:t>附件</w:t>
      </w:r>
      <w:r>
        <w:rPr>
          <w:rFonts w:asciiTheme="minorEastAsia" w:eastAsiaTheme="minorEastAsia" w:hAnsiTheme="minorEastAsia" w:hint="eastAsia"/>
          <w:kern w:val="0"/>
          <w:sz w:val="30"/>
          <w:szCs w:val="30"/>
        </w:rPr>
        <w:t>2</w:t>
      </w:r>
    </w:p>
    <w:p w:rsidR="009F5BD4" w:rsidRDefault="00966C2E">
      <w:pPr>
        <w:pStyle w:val="a0"/>
        <w:spacing w:line="440" w:lineRule="exact"/>
        <w:jc w:val="center"/>
        <w:rPr>
          <w:rFonts w:asciiTheme="minorEastAsia" w:eastAsiaTheme="minorEastAsia" w:hAnsiTheme="minorEastAsia" w:cs="宋体"/>
          <w:b/>
          <w:bCs/>
          <w:sz w:val="36"/>
          <w:szCs w:val="36"/>
        </w:rPr>
      </w:pPr>
      <w:r>
        <w:rPr>
          <w:rFonts w:asciiTheme="minorEastAsia" w:eastAsiaTheme="minorEastAsia" w:hAnsiTheme="minorEastAsia" w:cs="宋体" w:hint="eastAsia"/>
          <w:b/>
          <w:bCs/>
          <w:sz w:val="36"/>
          <w:szCs w:val="36"/>
        </w:rPr>
        <w:t>重庆理工职业学院</w:t>
      </w:r>
      <w:r>
        <w:rPr>
          <w:rFonts w:asciiTheme="minorEastAsia" w:eastAsiaTheme="minorEastAsia" w:hAnsiTheme="minorEastAsia" w:cs="宋体" w:hint="eastAsia"/>
          <w:b/>
          <w:bCs/>
          <w:sz w:val="36"/>
          <w:szCs w:val="36"/>
        </w:rPr>
        <w:t xml:space="preserve">  </w:t>
      </w:r>
    </w:p>
    <w:p w:rsidR="009F5BD4" w:rsidRDefault="00966C2E">
      <w:pPr>
        <w:pStyle w:val="a0"/>
        <w:spacing w:line="440" w:lineRule="exact"/>
        <w:jc w:val="center"/>
        <w:rPr>
          <w:rFonts w:asciiTheme="minorEastAsia" w:eastAsiaTheme="minorEastAsia" w:hAnsiTheme="minorEastAsia"/>
          <w:sz w:val="24"/>
        </w:rPr>
      </w:pPr>
      <w:r>
        <w:rPr>
          <w:rFonts w:asciiTheme="minorEastAsia" w:eastAsiaTheme="minorEastAsia" w:hAnsiTheme="minorEastAsia" w:cs="宋体" w:hint="eastAsia"/>
          <w:b/>
          <w:bCs/>
          <w:sz w:val="36"/>
          <w:szCs w:val="36"/>
        </w:rPr>
        <w:t>公共机房建设及设备采购安装投标报价单</w:t>
      </w:r>
      <w:r>
        <w:rPr>
          <w:rFonts w:asciiTheme="minorEastAsia" w:eastAsiaTheme="minorEastAsia" w:hAnsiTheme="minorEastAsia" w:cs="方正小标宋简体" w:hint="eastAsia"/>
          <w:b/>
          <w:sz w:val="36"/>
          <w:szCs w:val="36"/>
        </w:rPr>
        <w:t xml:space="preserve"> </w:t>
      </w:r>
      <w:r>
        <w:rPr>
          <w:rFonts w:asciiTheme="minorEastAsia" w:eastAsiaTheme="minorEastAsia" w:hAnsiTheme="minorEastAsia" w:cs="方正小标宋简体" w:hint="eastAsia"/>
          <w:b/>
          <w:sz w:val="44"/>
          <w:szCs w:val="44"/>
        </w:rPr>
        <w:t xml:space="preserve"> </w:t>
      </w:r>
    </w:p>
    <w:tbl>
      <w:tblPr>
        <w:tblStyle w:val="a7"/>
        <w:tblW w:w="9863" w:type="dxa"/>
        <w:jc w:val="center"/>
        <w:tblLayout w:type="fixed"/>
        <w:tblLook w:val="04A0"/>
      </w:tblPr>
      <w:tblGrid>
        <w:gridCol w:w="1278"/>
        <w:gridCol w:w="5521"/>
        <w:gridCol w:w="771"/>
        <w:gridCol w:w="750"/>
        <w:gridCol w:w="772"/>
        <w:gridCol w:w="771"/>
      </w:tblGrid>
      <w:tr w:rsidR="009F5BD4">
        <w:trPr>
          <w:trHeight w:val="388"/>
          <w:jc w:val="center"/>
        </w:trPr>
        <w:tc>
          <w:tcPr>
            <w:tcW w:w="1278" w:type="dxa"/>
            <w:vAlign w:val="center"/>
          </w:tcPr>
          <w:p w:rsidR="009F5BD4" w:rsidRDefault="00966C2E">
            <w:pPr>
              <w:pStyle w:val="a0"/>
              <w:spacing w:line="32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产品名称</w:t>
            </w:r>
          </w:p>
        </w:tc>
        <w:tc>
          <w:tcPr>
            <w:tcW w:w="5521" w:type="dxa"/>
          </w:tcPr>
          <w:p w:rsidR="009F5BD4" w:rsidRDefault="00966C2E">
            <w:pPr>
              <w:pStyle w:val="a0"/>
              <w:spacing w:line="32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规格及技术参数</w:t>
            </w:r>
          </w:p>
        </w:tc>
        <w:tc>
          <w:tcPr>
            <w:tcW w:w="771" w:type="dxa"/>
          </w:tcPr>
          <w:p w:rsidR="009F5BD4" w:rsidRDefault="00966C2E">
            <w:pPr>
              <w:pStyle w:val="a0"/>
              <w:spacing w:line="32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单位</w:t>
            </w:r>
          </w:p>
        </w:tc>
        <w:tc>
          <w:tcPr>
            <w:tcW w:w="750" w:type="dxa"/>
          </w:tcPr>
          <w:p w:rsidR="009F5BD4" w:rsidRDefault="00966C2E">
            <w:pPr>
              <w:pStyle w:val="a0"/>
              <w:spacing w:line="32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数量</w:t>
            </w:r>
          </w:p>
        </w:tc>
        <w:tc>
          <w:tcPr>
            <w:tcW w:w="772" w:type="dxa"/>
          </w:tcPr>
          <w:p w:rsidR="009F5BD4" w:rsidRDefault="00966C2E">
            <w:pPr>
              <w:pStyle w:val="a0"/>
              <w:spacing w:line="32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单价</w:t>
            </w:r>
          </w:p>
        </w:tc>
        <w:tc>
          <w:tcPr>
            <w:tcW w:w="771" w:type="dxa"/>
          </w:tcPr>
          <w:p w:rsidR="009F5BD4" w:rsidRDefault="00966C2E">
            <w:pPr>
              <w:pStyle w:val="a0"/>
              <w:spacing w:line="32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总价</w:t>
            </w:r>
          </w:p>
        </w:tc>
      </w:tr>
      <w:tr w:rsidR="009F5BD4">
        <w:trPr>
          <w:jc w:val="center"/>
        </w:trPr>
        <w:tc>
          <w:tcPr>
            <w:tcW w:w="1278" w:type="dxa"/>
            <w:vAlign w:val="center"/>
          </w:tcPr>
          <w:p w:rsidR="009F5BD4" w:rsidRDefault="00966C2E">
            <w:pPr>
              <w:spacing w:line="28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电脑</w:t>
            </w:r>
            <w:r>
              <w:rPr>
                <w:rFonts w:asciiTheme="minorEastAsia" w:eastAsiaTheme="minorEastAsia" w:hAnsiTheme="minorEastAsia" w:cs="宋体" w:hint="eastAsia"/>
                <w:color w:val="000000"/>
                <w:sz w:val="24"/>
              </w:rPr>
              <w:t>1</w:t>
            </w:r>
          </w:p>
        </w:tc>
        <w:tc>
          <w:tcPr>
            <w:tcW w:w="5521" w:type="dxa"/>
          </w:tcPr>
          <w:p w:rsidR="009F5BD4" w:rsidRDefault="00966C2E">
            <w:pPr>
              <w:pStyle w:val="Style1"/>
              <w:spacing w:line="280" w:lineRule="exact"/>
              <w:ind w:firstLineChars="0" w:firstLine="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1</w:t>
            </w: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CPU</w:t>
            </w: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Intel I5-12400</w:t>
            </w:r>
          </w:p>
          <w:p w:rsidR="009F5BD4" w:rsidRDefault="00966C2E">
            <w:pPr>
              <w:pStyle w:val="Style1"/>
              <w:spacing w:line="280" w:lineRule="exact"/>
              <w:ind w:firstLineChars="0" w:firstLine="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2</w:t>
            </w: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主板</w:t>
            </w:r>
            <w:r>
              <w:rPr>
                <w:rFonts w:asciiTheme="minorEastAsia" w:eastAsiaTheme="minorEastAsia" w:hAnsiTheme="minorEastAsia" w:cs="宋体" w:hint="eastAsia"/>
                <w:color w:val="000000"/>
                <w:sz w:val="24"/>
                <w:szCs w:val="24"/>
              </w:rPr>
              <w:t>：华硕</w:t>
            </w:r>
            <w:r>
              <w:rPr>
                <w:rFonts w:asciiTheme="minorEastAsia" w:eastAsiaTheme="minorEastAsia" w:hAnsiTheme="minorEastAsia" w:cs="宋体" w:hint="eastAsia"/>
                <w:color w:val="000000"/>
                <w:sz w:val="24"/>
                <w:szCs w:val="24"/>
              </w:rPr>
              <w:t>B660M</w:t>
            </w:r>
          </w:p>
          <w:p w:rsidR="009F5BD4" w:rsidRDefault="00966C2E">
            <w:pPr>
              <w:pStyle w:val="Style1"/>
              <w:spacing w:line="280" w:lineRule="exact"/>
              <w:ind w:firstLineChars="0" w:firstLine="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3</w:t>
            </w:r>
            <w:r>
              <w:rPr>
                <w:rFonts w:asciiTheme="minorEastAsia" w:eastAsiaTheme="minorEastAsia" w:hAnsiTheme="minorEastAsia" w:cs="宋体" w:hint="eastAsia"/>
                <w:color w:val="000000"/>
                <w:sz w:val="24"/>
                <w:szCs w:val="24"/>
              </w:rPr>
              <w:t>）内存：</w:t>
            </w:r>
            <w:r>
              <w:rPr>
                <w:rFonts w:asciiTheme="minorEastAsia" w:eastAsiaTheme="minorEastAsia" w:hAnsiTheme="minorEastAsia" w:cs="宋体" w:hint="eastAsia"/>
                <w:color w:val="000000"/>
                <w:sz w:val="24"/>
                <w:szCs w:val="24"/>
              </w:rPr>
              <w:t>16G DDR4 2666MHz</w:t>
            </w: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一线品牌</w:t>
            </w:r>
            <w:r>
              <w:rPr>
                <w:rFonts w:asciiTheme="minorEastAsia" w:eastAsiaTheme="minorEastAsia" w:hAnsiTheme="minorEastAsia" w:cs="宋体" w:hint="eastAsia"/>
                <w:color w:val="000000"/>
                <w:sz w:val="24"/>
                <w:szCs w:val="24"/>
              </w:rPr>
              <w:t>）</w:t>
            </w:r>
          </w:p>
          <w:p w:rsidR="009F5BD4" w:rsidRDefault="00966C2E">
            <w:pPr>
              <w:pStyle w:val="Style1"/>
              <w:spacing w:line="280" w:lineRule="exact"/>
              <w:ind w:firstLineChars="0" w:firstLine="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4</w:t>
            </w:r>
            <w:r>
              <w:rPr>
                <w:rFonts w:asciiTheme="minorEastAsia" w:eastAsiaTheme="minorEastAsia" w:hAnsiTheme="minorEastAsia" w:cs="宋体" w:hint="eastAsia"/>
                <w:color w:val="000000"/>
                <w:sz w:val="24"/>
                <w:szCs w:val="24"/>
              </w:rPr>
              <w:t>）硬盘：</w:t>
            </w:r>
            <w:r>
              <w:rPr>
                <w:rFonts w:asciiTheme="minorEastAsia" w:eastAsiaTheme="minorEastAsia" w:hAnsiTheme="minorEastAsia" w:cs="宋体" w:hint="eastAsia"/>
                <w:color w:val="000000"/>
                <w:sz w:val="24"/>
                <w:szCs w:val="24"/>
              </w:rPr>
              <w:t>256G</w:t>
            </w:r>
            <w:r>
              <w:rPr>
                <w:rFonts w:asciiTheme="minorEastAsia" w:eastAsiaTheme="minorEastAsia" w:hAnsiTheme="minorEastAsia" w:cs="宋体" w:hint="eastAsia"/>
                <w:color w:val="000000"/>
                <w:sz w:val="24"/>
                <w:szCs w:val="24"/>
              </w:rPr>
              <w:t>固态硬盘</w:t>
            </w: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一线品牌</w:t>
            </w:r>
            <w:r>
              <w:rPr>
                <w:rFonts w:asciiTheme="minorEastAsia" w:eastAsiaTheme="minorEastAsia" w:hAnsiTheme="minorEastAsia" w:cs="宋体" w:hint="eastAsia"/>
                <w:color w:val="000000"/>
                <w:sz w:val="24"/>
                <w:szCs w:val="24"/>
              </w:rPr>
              <w:t>）</w:t>
            </w:r>
          </w:p>
          <w:p w:rsidR="009F5BD4" w:rsidRDefault="00966C2E">
            <w:pPr>
              <w:pStyle w:val="Style1"/>
              <w:spacing w:line="280" w:lineRule="exact"/>
              <w:ind w:firstLineChars="0" w:firstLine="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5</w:t>
            </w:r>
            <w:r>
              <w:rPr>
                <w:rFonts w:asciiTheme="minorEastAsia" w:eastAsiaTheme="minorEastAsia" w:hAnsiTheme="minorEastAsia" w:cs="宋体" w:hint="eastAsia"/>
                <w:color w:val="000000"/>
                <w:sz w:val="24"/>
                <w:szCs w:val="24"/>
              </w:rPr>
              <w:t>）显卡：高性能集成显卡</w:t>
            </w:r>
          </w:p>
          <w:p w:rsidR="009F5BD4" w:rsidRDefault="00966C2E">
            <w:pPr>
              <w:pStyle w:val="Style1"/>
              <w:spacing w:line="280" w:lineRule="exact"/>
              <w:ind w:firstLineChars="0" w:firstLine="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6</w:t>
            </w:r>
            <w:r>
              <w:rPr>
                <w:rFonts w:asciiTheme="minorEastAsia" w:eastAsiaTheme="minorEastAsia" w:hAnsiTheme="minorEastAsia" w:cs="宋体" w:hint="eastAsia"/>
                <w:color w:val="000000"/>
                <w:sz w:val="24"/>
                <w:szCs w:val="24"/>
              </w:rPr>
              <w:t>）网络接口：千兆网卡</w:t>
            </w:r>
          </w:p>
          <w:p w:rsidR="009F5BD4" w:rsidRDefault="00966C2E">
            <w:pPr>
              <w:pStyle w:val="Style1"/>
              <w:spacing w:line="280" w:lineRule="exact"/>
              <w:ind w:firstLineChars="0" w:firstLine="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7</w:t>
            </w:r>
            <w:r>
              <w:rPr>
                <w:rFonts w:asciiTheme="minorEastAsia" w:eastAsiaTheme="minorEastAsia" w:hAnsiTheme="minorEastAsia" w:cs="宋体" w:hint="eastAsia"/>
                <w:color w:val="000000"/>
                <w:sz w:val="24"/>
                <w:szCs w:val="24"/>
              </w:rPr>
              <w:t>）网络同传保护还原系统：支持主流</w:t>
            </w:r>
            <w:r>
              <w:rPr>
                <w:rFonts w:asciiTheme="minorEastAsia" w:eastAsiaTheme="minorEastAsia" w:hAnsiTheme="minorEastAsia" w:cs="宋体" w:hint="eastAsia"/>
                <w:color w:val="000000"/>
                <w:sz w:val="24"/>
                <w:szCs w:val="24"/>
              </w:rPr>
              <w:t>Windows</w:t>
            </w: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Linux</w:t>
            </w:r>
            <w:r>
              <w:rPr>
                <w:rFonts w:asciiTheme="minorEastAsia" w:eastAsiaTheme="minorEastAsia" w:hAnsiTheme="minorEastAsia" w:cs="宋体" w:hint="eastAsia"/>
                <w:color w:val="000000"/>
                <w:sz w:val="24"/>
                <w:szCs w:val="24"/>
              </w:rPr>
              <w:t>及麒麟、</w:t>
            </w:r>
            <w:r>
              <w:rPr>
                <w:rFonts w:asciiTheme="minorEastAsia" w:eastAsiaTheme="minorEastAsia" w:hAnsiTheme="minorEastAsia" w:cs="宋体" w:hint="eastAsia"/>
                <w:color w:val="000000"/>
                <w:sz w:val="24"/>
                <w:szCs w:val="24"/>
              </w:rPr>
              <w:t>UOS</w:t>
            </w:r>
            <w:r>
              <w:rPr>
                <w:rFonts w:asciiTheme="minorEastAsia" w:eastAsiaTheme="minorEastAsia" w:hAnsiTheme="minorEastAsia" w:cs="宋体" w:hint="eastAsia"/>
                <w:color w:val="000000"/>
                <w:sz w:val="24"/>
                <w:szCs w:val="24"/>
              </w:rPr>
              <w:t>等国产化操作系统保护</w:t>
            </w: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还原</w:t>
            </w: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克隆，同时可设置手动还原、不还原、每次开机还原、每天</w:t>
            </w: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每周</w:t>
            </w: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每月特定时间还原等多个还原模式；支持主控端向被控端批量发送消息和通知</w:t>
            </w:r>
          </w:p>
          <w:p w:rsidR="009F5BD4" w:rsidRDefault="00966C2E">
            <w:pPr>
              <w:pStyle w:val="Style1"/>
              <w:spacing w:line="280" w:lineRule="exact"/>
              <w:ind w:firstLineChars="0" w:firstLine="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8</w:t>
            </w:r>
            <w:r>
              <w:rPr>
                <w:rFonts w:asciiTheme="minorEastAsia" w:eastAsiaTheme="minorEastAsia" w:hAnsiTheme="minorEastAsia" w:cs="宋体" w:hint="eastAsia"/>
                <w:color w:val="000000"/>
                <w:sz w:val="24"/>
                <w:szCs w:val="24"/>
              </w:rPr>
              <w:t>）电源：电源≥</w:t>
            </w:r>
            <w:r>
              <w:rPr>
                <w:rFonts w:asciiTheme="minorEastAsia" w:eastAsiaTheme="minorEastAsia" w:hAnsiTheme="minorEastAsia" w:cs="宋体" w:hint="eastAsia"/>
                <w:color w:val="000000"/>
                <w:sz w:val="24"/>
                <w:szCs w:val="24"/>
              </w:rPr>
              <w:t>22</w:t>
            </w:r>
            <w:r>
              <w:rPr>
                <w:rFonts w:asciiTheme="minorEastAsia" w:eastAsiaTheme="minorEastAsia" w:hAnsiTheme="minorEastAsia" w:cs="宋体" w:hint="eastAsia"/>
                <w:color w:val="000000"/>
                <w:sz w:val="24"/>
                <w:szCs w:val="24"/>
              </w:rPr>
              <w:t>0W</w:t>
            </w:r>
            <w:r>
              <w:rPr>
                <w:rFonts w:asciiTheme="minorEastAsia" w:eastAsiaTheme="minorEastAsia" w:hAnsiTheme="minorEastAsia" w:cs="宋体" w:hint="eastAsia"/>
                <w:color w:val="000000"/>
                <w:sz w:val="24"/>
                <w:szCs w:val="24"/>
              </w:rPr>
              <w:t>，电源转换效率</w:t>
            </w:r>
            <w:r>
              <w:rPr>
                <w:rFonts w:asciiTheme="minorEastAsia" w:eastAsiaTheme="minorEastAsia" w:hAnsiTheme="minorEastAsia" w:cs="宋体" w:hint="eastAsia"/>
                <w:color w:val="000000"/>
                <w:sz w:val="24"/>
                <w:szCs w:val="24"/>
              </w:rPr>
              <w:t xml:space="preserve"> </w:t>
            </w:r>
            <w:r>
              <w:rPr>
                <w:rFonts w:asciiTheme="minorEastAsia" w:eastAsiaTheme="minorEastAsia" w:hAnsiTheme="minorEastAsia" w:cs="宋体" w:hint="eastAsia"/>
                <w:color w:val="000000"/>
                <w:sz w:val="24"/>
                <w:szCs w:val="24"/>
              </w:rPr>
              <w:t>达到</w:t>
            </w:r>
            <w:r>
              <w:rPr>
                <w:rFonts w:asciiTheme="minorEastAsia" w:eastAsiaTheme="minorEastAsia" w:hAnsiTheme="minorEastAsia" w:cs="宋体" w:hint="eastAsia"/>
                <w:color w:val="000000"/>
                <w:sz w:val="24"/>
                <w:szCs w:val="24"/>
              </w:rPr>
              <w:t>90%</w:t>
            </w:r>
            <w:r>
              <w:rPr>
                <w:rFonts w:asciiTheme="minorEastAsia" w:eastAsiaTheme="minorEastAsia" w:hAnsiTheme="minorEastAsia" w:cs="宋体" w:hint="eastAsia"/>
                <w:color w:val="000000"/>
                <w:sz w:val="24"/>
                <w:szCs w:val="24"/>
              </w:rPr>
              <w:t>能效以上，</w:t>
            </w:r>
            <w:r>
              <w:rPr>
                <w:rFonts w:asciiTheme="minorEastAsia" w:eastAsiaTheme="minorEastAsia" w:hAnsiTheme="minorEastAsia" w:cs="宋体" w:hint="eastAsia"/>
                <w:color w:val="000000"/>
                <w:sz w:val="24"/>
                <w:szCs w:val="24"/>
              </w:rPr>
              <w:t>含有</w:t>
            </w:r>
            <w:r>
              <w:rPr>
                <w:rFonts w:asciiTheme="minorEastAsia" w:eastAsiaTheme="minorEastAsia" w:hAnsiTheme="minorEastAsia" w:cs="宋体" w:hint="eastAsia"/>
                <w:color w:val="000000"/>
                <w:sz w:val="24"/>
                <w:szCs w:val="24"/>
              </w:rPr>
              <w:t>80PLUS</w:t>
            </w:r>
            <w:r>
              <w:rPr>
                <w:rFonts w:asciiTheme="minorEastAsia" w:eastAsiaTheme="minorEastAsia" w:hAnsiTheme="minorEastAsia" w:cs="宋体" w:hint="eastAsia"/>
                <w:color w:val="000000"/>
                <w:sz w:val="24"/>
                <w:szCs w:val="24"/>
              </w:rPr>
              <w:t>认证</w:t>
            </w: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一线品牌</w:t>
            </w:r>
            <w:r>
              <w:rPr>
                <w:rFonts w:asciiTheme="minorEastAsia" w:eastAsiaTheme="minorEastAsia" w:hAnsiTheme="minorEastAsia" w:cs="宋体" w:hint="eastAsia"/>
                <w:color w:val="000000"/>
                <w:sz w:val="24"/>
                <w:szCs w:val="24"/>
              </w:rPr>
              <w:t>）</w:t>
            </w:r>
          </w:p>
          <w:p w:rsidR="009F5BD4" w:rsidRDefault="00966C2E">
            <w:pPr>
              <w:pStyle w:val="Style1"/>
              <w:spacing w:line="280" w:lineRule="exact"/>
              <w:ind w:firstLineChars="0" w:firstLine="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9</w:t>
            </w:r>
            <w:r>
              <w:rPr>
                <w:rFonts w:asciiTheme="minorEastAsia" w:eastAsiaTheme="minorEastAsia" w:hAnsiTheme="minorEastAsia" w:cs="宋体" w:hint="eastAsia"/>
                <w:color w:val="000000"/>
                <w:sz w:val="24"/>
                <w:szCs w:val="24"/>
              </w:rPr>
              <w:t>）机箱：不小</w:t>
            </w:r>
            <w:r>
              <w:rPr>
                <w:rFonts w:asciiTheme="minorEastAsia" w:eastAsiaTheme="minorEastAsia" w:hAnsiTheme="minorEastAsia" w:cs="宋体" w:hint="eastAsia"/>
                <w:color w:val="000000"/>
                <w:sz w:val="24"/>
                <w:szCs w:val="24"/>
              </w:rPr>
              <w:t>于</w:t>
            </w:r>
            <w:r>
              <w:rPr>
                <w:rFonts w:asciiTheme="minorEastAsia" w:eastAsiaTheme="minorEastAsia" w:hAnsiTheme="minorEastAsia" w:cs="宋体" w:hint="eastAsia"/>
                <w:color w:val="000000"/>
                <w:sz w:val="24"/>
                <w:szCs w:val="24"/>
              </w:rPr>
              <w:t>22L</w:t>
            </w:r>
            <w:r>
              <w:rPr>
                <w:rFonts w:asciiTheme="minorEastAsia" w:eastAsiaTheme="minorEastAsia" w:hAnsiTheme="minorEastAsia" w:cs="宋体" w:hint="eastAsia"/>
                <w:color w:val="000000"/>
                <w:sz w:val="24"/>
                <w:szCs w:val="24"/>
              </w:rPr>
              <w:t>，便于扩展和升级</w:t>
            </w:r>
            <w:r>
              <w:rPr>
                <w:rFonts w:asciiTheme="minorEastAsia" w:eastAsiaTheme="minorEastAsia" w:hAnsiTheme="minorEastAsia" w:cs="宋体" w:hint="eastAsia"/>
                <w:color w:val="000000"/>
                <w:sz w:val="24"/>
                <w:szCs w:val="24"/>
              </w:rPr>
              <w:t xml:space="preserve"> </w:t>
            </w:r>
          </w:p>
          <w:p w:rsidR="009F5BD4" w:rsidRDefault="00966C2E">
            <w:pPr>
              <w:pStyle w:val="Style1"/>
              <w:spacing w:line="280" w:lineRule="exact"/>
              <w:ind w:firstLineChars="0" w:firstLine="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10</w:t>
            </w:r>
            <w:r>
              <w:rPr>
                <w:rFonts w:asciiTheme="minorEastAsia" w:eastAsiaTheme="minorEastAsia" w:hAnsiTheme="minorEastAsia" w:cs="宋体" w:hint="eastAsia"/>
                <w:color w:val="000000"/>
                <w:sz w:val="24"/>
                <w:szCs w:val="24"/>
              </w:rPr>
              <w:t>）显示器</w:t>
            </w: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不小于</w:t>
            </w:r>
            <w:r>
              <w:rPr>
                <w:rFonts w:asciiTheme="minorEastAsia" w:eastAsiaTheme="minorEastAsia" w:hAnsiTheme="minorEastAsia" w:cs="宋体" w:hint="eastAsia"/>
                <w:color w:val="000000"/>
                <w:sz w:val="24"/>
                <w:szCs w:val="24"/>
              </w:rPr>
              <w:t>21.5</w:t>
            </w:r>
            <w:r>
              <w:rPr>
                <w:rFonts w:asciiTheme="minorEastAsia" w:eastAsiaTheme="minorEastAsia" w:hAnsiTheme="minorEastAsia" w:cs="宋体" w:hint="eastAsia"/>
                <w:color w:val="000000"/>
                <w:sz w:val="24"/>
                <w:szCs w:val="24"/>
              </w:rPr>
              <w:t>英寸显示屏，显示分辨率支持</w:t>
            </w:r>
            <w:r>
              <w:rPr>
                <w:rFonts w:asciiTheme="minorEastAsia" w:eastAsiaTheme="minorEastAsia" w:hAnsiTheme="minorEastAsia" w:cs="宋体" w:hint="eastAsia"/>
                <w:color w:val="000000"/>
                <w:sz w:val="24"/>
                <w:szCs w:val="24"/>
              </w:rPr>
              <w:t>1920*1080</w:t>
            </w:r>
            <w:r>
              <w:rPr>
                <w:rFonts w:asciiTheme="minorEastAsia" w:eastAsiaTheme="minorEastAsia" w:hAnsiTheme="minorEastAsia" w:cs="宋体" w:hint="eastAsia"/>
                <w:color w:val="000000"/>
                <w:sz w:val="24"/>
                <w:szCs w:val="24"/>
              </w:rPr>
              <w:t>及以上</w:t>
            </w:r>
          </w:p>
          <w:p w:rsidR="009F5BD4" w:rsidRDefault="00966C2E">
            <w:pPr>
              <w:pStyle w:val="Style1"/>
              <w:spacing w:line="280" w:lineRule="exact"/>
              <w:ind w:firstLineChars="0" w:firstLine="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11</w:t>
            </w: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键盘鼠标：操作灵敏，质量良好</w:t>
            </w:r>
          </w:p>
          <w:p w:rsidR="009F5BD4" w:rsidRDefault="00966C2E">
            <w:pPr>
              <w:pStyle w:val="Style1"/>
              <w:spacing w:line="280" w:lineRule="exact"/>
              <w:ind w:firstLineChars="0" w:firstLine="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12</w:t>
            </w:r>
            <w:r>
              <w:rPr>
                <w:rFonts w:asciiTheme="minorEastAsia" w:eastAsiaTheme="minorEastAsia" w:hAnsiTheme="minorEastAsia" w:cs="宋体" w:hint="eastAsia"/>
                <w:color w:val="000000"/>
                <w:sz w:val="24"/>
                <w:szCs w:val="24"/>
              </w:rPr>
              <w:t>）三年质保</w:t>
            </w:r>
          </w:p>
          <w:p w:rsidR="009F5BD4" w:rsidRDefault="00966C2E">
            <w:pPr>
              <w:pStyle w:val="Style1"/>
              <w:spacing w:line="280" w:lineRule="exact"/>
              <w:ind w:firstLineChars="0" w:firstLine="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1</w:t>
            </w:r>
            <w:r>
              <w:rPr>
                <w:rFonts w:asciiTheme="minorEastAsia" w:eastAsiaTheme="minorEastAsia" w:hAnsiTheme="minorEastAsia" w:cs="宋体" w:hint="eastAsia"/>
                <w:color w:val="000000"/>
                <w:sz w:val="24"/>
                <w:szCs w:val="24"/>
              </w:rPr>
              <w:t>3</w:t>
            </w:r>
            <w:r>
              <w:rPr>
                <w:rFonts w:asciiTheme="minorEastAsia" w:eastAsiaTheme="minorEastAsia" w:hAnsiTheme="minorEastAsia" w:cs="宋体" w:hint="eastAsia"/>
                <w:color w:val="000000"/>
                <w:sz w:val="24"/>
                <w:szCs w:val="24"/>
              </w:rPr>
              <w:t>）网络同传：能部署便捷，</w:t>
            </w:r>
            <w:r>
              <w:rPr>
                <w:rFonts w:asciiTheme="minorEastAsia" w:eastAsiaTheme="minorEastAsia" w:hAnsiTheme="minorEastAsia" w:cs="宋体" w:hint="eastAsia"/>
                <w:color w:val="000000"/>
                <w:sz w:val="24"/>
                <w:szCs w:val="24"/>
              </w:rPr>
              <w:t>windows</w:t>
            </w:r>
            <w:r>
              <w:rPr>
                <w:rFonts w:asciiTheme="minorEastAsia" w:eastAsiaTheme="minorEastAsia" w:hAnsiTheme="minorEastAsia" w:cs="宋体" w:hint="eastAsia"/>
                <w:color w:val="000000"/>
                <w:sz w:val="24"/>
                <w:szCs w:val="24"/>
              </w:rPr>
              <w:t>层一键自动安装，</w:t>
            </w:r>
            <w:r>
              <w:rPr>
                <w:rFonts w:asciiTheme="minorEastAsia" w:eastAsiaTheme="minorEastAsia" w:hAnsiTheme="minorEastAsia" w:cs="宋体" w:hint="eastAsia"/>
                <w:color w:val="000000"/>
                <w:sz w:val="24"/>
                <w:szCs w:val="24"/>
              </w:rPr>
              <w:t>PXE</w:t>
            </w:r>
            <w:r>
              <w:rPr>
                <w:rFonts w:asciiTheme="minorEastAsia" w:eastAsiaTheme="minorEastAsia" w:hAnsiTheme="minorEastAsia" w:cs="宋体" w:hint="eastAsia"/>
                <w:color w:val="000000"/>
                <w:sz w:val="24"/>
                <w:szCs w:val="24"/>
              </w:rPr>
              <w:t>批量安装；支持无损安装、多系统启动引导、双硬盘保护</w:t>
            </w: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复原、硬盘对拷、快速恢复、快速保存、系统智慧对拷</w:t>
            </w: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对拷速度最高可达</w:t>
            </w:r>
            <w:r>
              <w:rPr>
                <w:rFonts w:asciiTheme="minorEastAsia" w:eastAsiaTheme="minorEastAsia" w:hAnsiTheme="minorEastAsia" w:cs="宋体" w:hint="eastAsia"/>
                <w:color w:val="000000"/>
                <w:sz w:val="24"/>
                <w:szCs w:val="24"/>
              </w:rPr>
              <w:t>10GB/</w:t>
            </w:r>
            <w:r>
              <w:rPr>
                <w:rFonts w:asciiTheme="minorEastAsia" w:eastAsiaTheme="minorEastAsia" w:hAnsiTheme="minorEastAsia" w:cs="宋体" w:hint="eastAsia"/>
                <w:color w:val="000000"/>
                <w:sz w:val="24"/>
                <w:szCs w:val="24"/>
              </w:rPr>
              <w:t>台</w:t>
            </w: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；批量网络同传速度介于</w:t>
            </w:r>
            <w:r>
              <w:rPr>
                <w:rFonts w:asciiTheme="minorEastAsia" w:eastAsiaTheme="minorEastAsia" w:hAnsiTheme="minorEastAsia" w:cs="宋体" w:hint="eastAsia"/>
                <w:color w:val="000000"/>
                <w:sz w:val="24"/>
                <w:szCs w:val="24"/>
              </w:rPr>
              <w:t>7000-8000MB</w:t>
            </w:r>
            <w:r>
              <w:rPr>
                <w:rFonts w:asciiTheme="minorEastAsia" w:eastAsiaTheme="minorEastAsia" w:hAnsiTheme="minorEastAsia" w:cs="宋体" w:hint="eastAsia"/>
                <w:color w:val="000000"/>
                <w:sz w:val="24"/>
                <w:szCs w:val="24"/>
              </w:rPr>
              <w:t>之间，最低不低于</w:t>
            </w:r>
            <w:r>
              <w:rPr>
                <w:rFonts w:asciiTheme="minorEastAsia" w:eastAsiaTheme="minorEastAsia" w:hAnsiTheme="minorEastAsia" w:cs="宋体" w:hint="eastAsia"/>
                <w:color w:val="000000"/>
                <w:sz w:val="24"/>
                <w:szCs w:val="24"/>
              </w:rPr>
              <w:t>7000MB/</w:t>
            </w:r>
            <w:r>
              <w:rPr>
                <w:rFonts w:asciiTheme="minorEastAsia" w:eastAsiaTheme="minorEastAsia" w:hAnsiTheme="minorEastAsia" w:cs="宋体" w:hint="eastAsia"/>
                <w:color w:val="000000"/>
                <w:sz w:val="24"/>
                <w:szCs w:val="24"/>
              </w:rPr>
              <w:t>分钟；还原保护功能，支持手动还原保护模式（非人为手动还原操作，系统不做还原处理，手动还原模式需具备批量设置切换实现还原功能）、每次还原模式（还原模式，每次开机，系统自动还原）、管理员模式（开放模式，系统不保护），具备自定义定时，定区还原功能；各</w:t>
            </w:r>
            <w:r>
              <w:rPr>
                <w:rFonts w:asciiTheme="minorEastAsia" w:eastAsiaTheme="minorEastAsia" w:hAnsiTheme="minorEastAsia" w:cs="宋体" w:hint="eastAsia"/>
                <w:color w:val="000000"/>
                <w:sz w:val="24"/>
                <w:szCs w:val="24"/>
              </w:rPr>
              <w:t>还原保护模式之间设置切换需具备批量统一切换功能</w:t>
            </w:r>
          </w:p>
        </w:tc>
        <w:tc>
          <w:tcPr>
            <w:tcW w:w="771" w:type="dxa"/>
            <w:vAlign w:val="center"/>
          </w:tcPr>
          <w:p w:rsidR="009F5BD4" w:rsidRDefault="00966C2E">
            <w:pPr>
              <w:pStyle w:val="Style1"/>
              <w:spacing w:line="320" w:lineRule="exact"/>
              <w:ind w:firstLineChars="100" w:firstLine="240"/>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t>台</w:t>
            </w:r>
          </w:p>
        </w:tc>
        <w:tc>
          <w:tcPr>
            <w:tcW w:w="750" w:type="dxa"/>
            <w:vAlign w:val="center"/>
          </w:tcPr>
          <w:p w:rsidR="009F5BD4" w:rsidRDefault="00966C2E">
            <w:pPr>
              <w:pStyle w:val="Style1"/>
              <w:spacing w:line="320" w:lineRule="exact"/>
              <w:ind w:firstLineChars="0" w:firstLine="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60</w:t>
            </w:r>
          </w:p>
        </w:tc>
        <w:tc>
          <w:tcPr>
            <w:tcW w:w="772" w:type="dxa"/>
          </w:tcPr>
          <w:p w:rsidR="009F5BD4" w:rsidRDefault="009F5BD4">
            <w:pPr>
              <w:pStyle w:val="Style1"/>
              <w:spacing w:line="320" w:lineRule="exact"/>
              <w:ind w:firstLineChars="0" w:firstLine="0"/>
              <w:rPr>
                <w:rFonts w:asciiTheme="minorEastAsia" w:eastAsiaTheme="minorEastAsia" w:hAnsiTheme="minorEastAsia" w:cs="宋体"/>
                <w:color w:val="000000"/>
                <w:sz w:val="24"/>
                <w:szCs w:val="24"/>
              </w:rPr>
            </w:pPr>
          </w:p>
        </w:tc>
        <w:tc>
          <w:tcPr>
            <w:tcW w:w="771" w:type="dxa"/>
          </w:tcPr>
          <w:p w:rsidR="009F5BD4" w:rsidRDefault="009F5BD4">
            <w:pPr>
              <w:pStyle w:val="Style1"/>
              <w:spacing w:line="320" w:lineRule="exact"/>
              <w:ind w:firstLineChars="0" w:firstLine="0"/>
              <w:rPr>
                <w:rFonts w:asciiTheme="minorEastAsia" w:eastAsiaTheme="minorEastAsia" w:hAnsiTheme="minorEastAsia" w:cs="宋体"/>
                <w:color w:val="000000"/>
                <w:sz w:val="24"/>
                <w:szCs w:val="24"/>
              </w:rPr>
            </w:pPr>
          </w:p>
        </w:tc>
      </w:tr>
      <w:tr w:rsidR="009F5BD4">
        <w:trPr>
          <w:jc w:val="center"/>
        </w:trPr>
        <w:tc>
          <w:tcPr>
            <w:tcW w:w="1278" w:type="dxa"/>
            <w:vAlign w:val="center"/>
          </w:tcPr>
          <w:p w:rsidR="009F5BD4" w:rsidRDefault="00966C2E">
            <w:pPr>
              <w:spacing w:line="28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电脑</w:t>
            </w:r>
            <w:r>
              <w:rPr>
                <w:rFonts w:asciiTheme="minorEastAsia" w:eastAsiaTheme="minorEastAsia" w:hAnsiTheme="minorEastAsia" w:cs="宋体" w:hint="eastAsia"/>
                <w:color w:val="000000"/>
                <w:sz w:val="24"/>
              </w:rPr>
              <w:t>2</w:t>
            </w:r>
          </w:p>
        </w:tc>
        <w:tc>
          <w:tcPr>
            <w:tcW w:w="5521" w:type="dxa"/>
          </w:tcPr>
          <w:p w:rsidR="009F5BD4" w:rsidRDefault="00966C2E">
            <w:pPr>
              <w:pStyle w:val="Style1"/>
              <w:spacing w:line="280" w:lineRule="exact"/>
              <w:ind w:firstLineChars="0" w:firstLine="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1</w:t>
            </w: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CPU</w:t>
            </w: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Intel I5-12400</w:t>
            </w:r>
          </w:p>
          <w:p w:rsidR="009F5BD4" w:rsidRDefault="00966C2E">
            <w:pPr>
              <w:pStyle w:val="Style1"/>
              <w:spacing w:line="280" w:lineRule="exact"/>
              <w:ind w:firstLineChars="0" w:firstLine="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2</w:t>
            </w: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主板</w:t>
            </w:r>
            <w:r>
              <w:rPr>
                <w:rFonts w:asciiTheme="minorEastAsia" w:eastAsiaTheme="minorEastAsia" w:hAnsiTheme="minorEastAsia" w:cs="宋体" w:hint="eastAsia"/>
                <w:color w:val="000000"/>
                <w:sz w:val="24"/>
                <w:szCs w:val="24"/>
              </w:rPr>
              <w:t>：华硕</w:t>
            </w:r>
            <w:r>
              <w:rPr>
                <w:rFonts w:asciiTheme="minorEastAsia" w:eastAsiaTheme="minorEastAsia" w:hAnsiTheme="minorEastAsia" w:cs="宋体" w:hint="eastAsia"/>
                <w:color w:val="000000"/>
                <w:sz w:val="24"/>
                <w:szCs w:val="24"/>
              </w:rPr>
              <w:t>B660M</w:t>
            </w:r>
          </w:p>
          <w:p w:rsidR="009F5BD4" w:rsidRDefault="00966C2E">
            <w:pPr>
              <w:pStyle w:val="Style1"/>
              <w:spacing w:line="280" w:lineRule="exact"/>
              <w:ind w:firstLineChars="0" w:firstLine="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3</w:t>
            </w:r>
            <w:r>
              <w:rPr>
                <w:rFonts w:asciiTheme="minorEastAsia" w:eastAsiaTheme="minorEastAsia" w:hAnsiTheme="minorEastAsia" w:cs="宋体" w:hint="eastAsia"/>
                <w:color w:val="000000"/>
                <w:sz w:val="24"/>
                <w:szCs w:val="24"/>
              </w:rPr>
              <w:t>）内存：</w:t>
            </w:r>
            <w:r>
              <w:rPr>
                <w:rFonts w:asciiTheme="minorEastAsia" w:eastAsiaTheme="minorEastAsia" w:hAnsiTheme="minorEastAsia" w:cs="宋体" w:hint="eastAsia"/>
                <w:color w:val="000000"/>
                <w:sz w:val="24"/>
                <w:szCs w:val="24"/>
              </w:rPr>
              <w:t>16G DDR4 2666MHz</w:t>
            </w: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一线品牌</w:t>
            </w:r>
            <w:r>
              <w:rPr>
                <w:rFonts w:asciiTheme="minorEastAsia" w:eastAsiaTheme="minorEastAsia" w:hAnsiTheme="minorEastAsia" w:cs="宋体" w:hint="eastAsia"/>
                <w:color w:val="000000"/>
                <w:sz w:val="24"/>
                <w:szCs w:val="24"/>
              </w:rPr>
              <w:t>）</w:t>
            </w:r>
          </w:p>
          <w:p w:rsidR="009F5BD4" w:rsidRDefault="00966C2E">
            <w:pPr>
              <w:pStyle w:val="Style1"/>
              <w:spacing w:line="280" w:lineRule="exact"/>
              <w:ind w:firstLineChars="0" w:firstLine="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4</w:t>
            </w:r>
            <w:r>
              <w:rPr>
                <w:rFonts w:asciiTheme="minorEastAsia" w:eastAsiaTheme="minorEastAsia" w:hAnsiTheme="minorEastAsia" w:cs="宋体" w:hint="eastAsia"/>
                <w:color w:val="000000"/>
                <w:sz w:val="24"/>
                <w:szCs w:val="24"/>
              </w:rPr>
              <w:t>）硬盘：</w:t>
            </w:r>
            <w:r>
              <w:rPr>
                <w:rFonts w:asciiTheme="minorEastAsia" w:eastAsiaTheme="minorEastAsia" w:hAnsiTheme="minorEastAsia" w:cs="宋体" w:hint="eastAsia"/>
                <w:color w:val="000000"/>
                <w:sz w:val="24"/>
                <w:szCs w:val="24"/>
              </w:rPr>
              <w:t>256G</w:t>
            </w:r>
            <w:r>
              <w:rPr>
                <w:rFonts w:asciiTheme="minorEastAsia" w:eastAsiaTheme="minorEastAsia" w:hAnsiTheme="minorEastAsia" w:cs="宋体" w:hint="eastAsia"/>
                <w:color w:val="000000"/>
                <w:sz w:val="24"/>
                <w:szCs w:val="24"/>
              </w:rPr>
              <w:t>固态硬盘</w:t>
            </w: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一线品牌</w:t>
            </w:r>
            <w:r>
              <w:rPr>
                <w:rFonts w:asciiTheme="minorEastAsia" w:eastAsiaTheme="minorEastAsia" w:hAnsiTheme="minorEastAsia" w:cs="宋体" w:hint="eastAsia"/>
                <w:color w:val="000000"/>
                <w:sz w:val="24"/>
                <w:szCs w:val="24"/>
              </w:rPr>
              <w:t>）</w:t>
            </w:r>
          </w:p>
          <w:p w:rsidR="009F5BD4" w:rsidRDefault="00966C2E">
            <w:pPr>
              <w:pStyle w:val="Style1"/>
              <w:spacing w:line="280" w:lineRule="exact"/>
              <w:ind w:firstLineChars="0" w:firstLine="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5</w:t>
            </w:r>
            <w:r>
              <w:rPr>
                <w:rFonts w:asciiTheme="minorEastAsia" w:eastAsiaTheme="minorEastAsia" w:hAnsiTheme="minorEastAsia" w:cs="宋体" w:hint="eastAsia"/>
                <w:color w:val="000000"/>
                <w:sz w:val="24"/>
                <w:szCs w:val="24"/>
              </w:rPr>
              <w:t>）显卡：华硕</w:t>
            </w:r>
            <w:r>
              <w:rPr>
                <w:rFonts w:asciiTheme="minorEastAsia" w:eastAsiaTheme="minorEastAsia" w:hAnsiTheme="minorEastAsia" w:cs="宋体" w:hint="eastAsia"/>
                <w:color w:val="000000"/>
                <w:sz w:val="24"/>
                <w:szCs w:val="24"/>
              </w:rPr>
              <w:t>RTX3050-8G</w:t>
            </w: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全新非矿卡</w:t>
            </w:r>
            <w:bookmarkStart w:id="1" w:name="_GoBack"/>
            <w:bookmarkEnd w:id="1"/>
            <w:r>
              <w:rPr>
                <w:rFonts w:asciiTheme="minorEastAsia" w:eastAsiaTheme="minorEastAsia" w:hAnsiTheme="minorEastAsia" w:cs="宋体" w:hint="eastAsia"/>
                <w:color w:val="000000"/>
                <w:sz w:val="24"/>
                <w:szCs w:val="24"/>
              </w:rPr>
              <w:t>）</w:t>
            </w:r>
          </w:p>
          <w:p w:rsidR="009F5BD4" w:rsidRDefault="00966C2E">
            <w:pPr>
              <w:pStyle w:val="Style1"/>
              <w:spacing w:line="280" w:lineRule="exact"/>
              <w:ind w:firstLineChars="0" w:firstLine="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6</w:t>
            </w:r>
            <w:r>
              <w:rPr>
                <w:rFonts w:asciiTheme="minorEastAsia" w:eastAsiaTheme="minorEastAsia" w:hAnsiTheme="minorEastAsia" w:cs="宋体" w:hint="eastAsia"/>
                <w:color w:val="000000"/>
                <w:sz w:val="24"/>
                <w:szCs w:val="24"/>
              </w:rPr>
              <w:t>）网络接口：千兆网卡</w:t>
            </w:r>
          </w:p>
          <w:p w:rsidR="009F5BD4" w:rsidRDefault="00966C2E">
            <w:pPr>
              <w:pStyle w:val="Style1"/>
              <w:spacing w:line="280" w:lineRule="exact"/>
              <w:ind w:firstLineChars="0" w:firstLine="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7</w:t>
            </w:r>
            <w:r>
              <w:rPr>
                <w:rFonts w:asciiTheme="minorEastAsia" w:eastAsiaTheme="minorEastAsia" w:hAnsiTheme="minorEastAsia" w:cs="宋体" w:hint="eastAsia"/>
                <w:color w:val="000000"/>
                <w:sz w:val="24"/>
                <w:szCs w:val="24"/>
              </w:rPr>
              <w:t>）网络同传保护还原系统：支持主流</w:t>
            </w:r>
            <w:r>
              <w:rPr>
                <w:rFonts w:asciiTheme="minorEastAsia" w:eastAsiaTheme="minorEastAsia" w:hAnsiTheme="minorEastAsia" w:cs="宋体" w:hint="eastAsia"/>
                <w:color w:val="000000"/>
                <w:sz w:val="24"/>
                <w:szCs w:val="24"/>
              </w:rPr>
              <w:t>Windows</w:t>
            </w: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Linux</w:t>
            </w:r>
            <w:r>
              <w:rPr>
                <w:rFonts w:asciiTheme="minorEastAsia" w:eastAsiaTheme="minorEastAsia" w:hAnsiTheme="minorEastAsia" w:cs="宋体" w:hint="eastAsia"/>
                <w:color w:val="000000"/>
                <w:sz w:val="24"/>
                <w:szCs w:val="24"/>
              </w:rPr>
              <w:t>及麒麟、</w:t>
            </w:r>
            <w:r>
              <w:rPr>
                <w:rFonts w:asciiTheme="minorEastAsia" w:eastAsiaTheme="minorEastAsia" w:hAnsiTheme="minorEastAsia" w:cs="宋体" w:hint="eastAsia"/>
                <w:color w:val="000000"/>
                <w:sz w:val="24"/>
                <w:szCs w:val="24"/>
              </w:rPr>
              <w:t>UOS</w:t>
            </w:r>
            <w:r>
              <w:rPr>
                <w:rFonts w:asciiTheme="minorEastAsia" w:eastAsiaTheme="minorEastAsia" w:hAnsiTheme="minorEastAsia" w:cs="宋体" w:hint="eastAsia"/>
                <w:color w:val="000000"/>
                <w:sz w:val="24"/>
                <w:szCs w:val="24"/>
              </w:rPr>
              <w:t>等国产化操作系统保护</w:t>
            </w: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还原</w:t>
            </w: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克隆，同时可设置手动还原、不还原、每次开机还原、每天</w:t>
            </w: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每周</w:t>
            </w: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每月特定时间还原等多个还原模式；支持主控端向被控端批量发送消息和通知</w:t>
            </w:r>
          </w:p>
          <w:p w:rsidR="009F5BD4" w:rsidRDefault="00966C2E">
            <w:pPr>
              <w:pStyle w:val="Style1"/>
              <w:spacing w:line="280" w:lineRule="exact"/>
              <w:ind w:firstLineChars="0" w:firstLine="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lastRenderedPageBreak/>
              <w:t>（</w:t>
            </w:r>
            <w:r>
              <w:rPr>
                <w:rFonts w:asciiTheme="minorEastAsia" w:eastAsiaTheme="minorEastAsia" w:hAnsiTheme="minorEastAsia" w:cs="宋体" w:hint="eastAsia"/>
                <w:color w:val="000000"/>
                <w:sz w:val="24"/>
                <w:szCs w:val="24"/>
              </w:rPr>
              <w:t>8</w:t>
            </w:r>
            <w:r>
              <w:rPr>
                <w:rFonts w:asciiTheme="minorEastAsia" w:eastAsiaTheme="minorEastAsia" w:hAnsiTheme="minorEastAsia" w:cs="宋体" w:hint="eastAsia"/>
                <w:color w:val="000000"/>
                <w:sz w:val="24"/>
                <w:szCs w:val="24"/>
              </w:rPr>
              <w:t>）电源：电源≥</w:t>
            </w:r>
            <w:r>
              <w:rPr>
                <w:rFonts w:asciiTheme="minorEastAsia" w:eastAsiaTheme="minorEastAsia" w:hAnsiTheme="minorEastAsia" w:cs="宋体" w:hint="eastAsia"/>
                <w:color w:val="000000"/>
                <w:sz w:val="24"/>
                <w:szCs w:val="24"/>
              </w:rPr>
              <w:t>50</w:t>
            </w:r>
            <w:r>
              <w:rPr>
                <w:rFonts w:asciiTheme="minorEastAsia" w:eastAsiaTheme="minorEastAsia" w:hAnsiTheme="minorEastAsia" w:cs="宋体" w:hint="eastAsia"/>
                <w:color w:val="000000"/>
                <w:sz w:val="24"/>
                <w:szCs w:val="24"/>
              </w:rPr>
              <w:t>0W</w:t>
            </w:r>
            <w:r>
              <w:rPr>
                <w:rFonts w:asciiTheme="minorEastAsia" w:eastAsiaTheme="minorEastAsia" w:hAnsiTheme="minorEastAsia" w:cs="宋体" w:hint="eastAsia"/>
                <w:color w:val="000000"/>
                <w:sz w:val="24"/>
                <w:szCs w:val="24"/>
              </w:rPr>
              <w:t>，电源转换效率</w:t>
            </w:r>
            <w:r>
              <w:rPr>
                <w:rFonts w:asciiTheme="minorEastAsia" w:eastAsiaTheme="minorEastAsia" w:hAnsiTheme="minorEastAsia" w:cs="宋体" w:hint="eastAsia"/>
                <w:color w:val="000000"/>
                <w:sz w:val="24"/>
                <w:szCs w:val="24"/>
              </w:rPr>
              <w:t xml:space="preserve"> </w:t>
            </w:r>
            <w:r>
              <w:rPr>
                <w:rFonts w:asciiTheme="minorEastAsia" w:eastAsiaTheme="minorEastAsia" w:hAnsiTheme="minorEastAsia" w:cs="宋体" w:hint="eastAsia"/>
                <w:color w:val="000000"/>
                <w:sz w:val="24"/>
                <w:szCs w:val="24"/>
              </w:rPr>
              <w:t>达到</w:t>
            </w:r>
            <w:r>
              <w:rPr>
                <w:rFonts w:asciiTheme="minorEastAsia" w:eastAsiaTheme="minorEastAsia" w:hAnsiTheme="minorEastAsia" w:cs="宋体" w:hint="eastAsia"/>
                <w:color w:val="000000"/>
                <w:sz w:val="24"/>
                <w:szCs w:val="24"/>
              </w:rPr>
              <w:t>90%</w:t>
            </w:r>
            <w:r>
              <w:rPr>
                <w:rFonts w:asciiTheme="minorEastAsia" w:eastAsiaTheme="minorEastAsia" w:hAnsiTheme="minorEastAsia" w:cs="宋体" w:hint="eastAsia"/>
                <w:color w:val="000000"/>
                <w:sz w:val="24"/>
                <w:szCs w:val="24"/>
              </w:rPr>
              <w:t>能效以上，</w:t>
            </w:r>
            <w:r>
              <w:rPr>
                <w:rFonts w:asciiTheme="minorEastAsia" w:eastAsiaTheme="minorEastAsia" w:hAnsiTheme="minorEastAsia" w:cs="宋体" w:hint="eastAsia"/>
                <w:color w:val="000000"/>
                <w:sz w:val="24"/>
                <w:szCs w:val="24"/>
              </w:rPr>
              <w:t>含有</w:t>
            </w:r>
            <w:r>
              <w:rPr>
                <w:rFonts w:asciiTheme="minorEastAsia" w:eastAsiaTheme="minorEastAsia" w:hAnsiTheme="minorEastAsia" w:cs="宋体" w:hint="eastAsia"/>
                <w:color w:val="000000"/>
                <w:sz w:val="24"/>
                <w:szCs w:val="24"/>
              </w:rPr>
              <w:t>80PLUS</w:t>
            </w:r>
            <w:r>
              <w:rPr>
                <w:rFonts w:asciiTheme="minorEastAsia" w:eastAsiaTheme="minorEastAsia" w:hAnsiTheme="minorEastAsia" w:cs="宋体" w:hint="eastAsia"/>
                <w:color w:val="000000"/>
                <w:sz w:val="24"/>
                <w:szCs w:val="24"/>
              </w:rPr>
              <w:t>认证</w:t>
            </w: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一线品牌</w:t>
            </w:r>
            <w:r>
              <w:rPr>
                <w:rFonts w:asciiTheme="minorEastAsia" w:eastAsiaTheme="minorEastAsia" w:hAnsiTheme="minorEastAsia" w:cs="宋体" w:hint="eastAsia"/>
                <w:color w:val="000000"/>
                <w:sz w:val="24"/>
                <w:szCs w:val="24"/>
              </w:rPr>
              <w:t>）</w:t>
            </w:r>
          </w:p>
          <w:p w:rsidR="009F5BD4" w:rsidRDefault="00966C2E">
            <w:pPr>
              <w:pStyle w:val="Style1"/>
              <w:spacing w:line="280" w:lineRule="exact"/>
              <w:ind w:firstLineChars="0" w:firstLine="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9</w:t>
            </w:r>
            <w:r>
              <w:rPr>
                <w:rFonts w:asciiTheme="minorEastAsia" w:eastAsiaTheme="minorEastAsia" w:hAnsiTheme="minorEastAsia" w:cs="宋体" w:hint="eastAsia"/>
                <w:color w:val="000000"/>
                <w:sz w:val="24"/>
                <w:szCs w:val="24"/>
              </w:rPr>
              <w:t>）机箱：不小</w:t>
            </w:r>
            <w:r>
              <w:rPr>
                <w:rFonts w:asciiTheme="minorEastAsia" w:eastAsiaTheme="minorEastAsia" w:hAnsiTheme="minorEastAsia" w:cs="宋体" w:hint="eastAsia"/>
                <w:color w:val="000000"/>
                <w:sz w:val="24"/>
                <w:szCs w:val="24"/>
              </w:rPr>
              <w:t>于</w:t>
            </w:r>
            <w:r>
              <w:rPr>
                <w:rFonts w:asciiTheme="minorEastAsia" w:eastAsiaTheme="minorEastAsia" w:hAnsiTheme="minorEastAsia" w:cs="宋体" w:hint="eastAsia"/>
                <w:color w:val="000000"/>
                <w:sz w:val="24"/>
                <w:szCs w:val="24"/>
              </w:rPr>
              <w:t>22L</w:t>
            </w:r>
            <w:r>
              <w:rPr>
                <w:rFonts w:asciiTheme="minorEastAsia" w:eastAsiaTheme="minorEastAsia" w:hAnsiTheme="minorEastAsia" w:cs="宋体" w:hint="eastAsia"/>
                <w:color w:val="000000"/>
                <w:sz w:val="24"/>
                <w:szCs w:val="24"/>
              </w:rPr>
              <w:t>，便于扩展和升级</w:t>
            </w:r>
            <w:r>
              <w:rPr>
                <w:rFonts w:asciiTheme="minorEastAsia" w:eastAsiaTheme="minorEastAsia" w:hAnsiTheme="minorEastAsia" w:cs="宋体" w:hint="eastAsia"/>
                <w:color w:val="000000"/>
                <w:sz w:val="24"/>
                <w:szCs w:val="24"/>
              </w:rPr>
              <w:t xml:space="preserve"> </w:t>
            </w:r>
          </w:p>
          <w:p w:rsidR="009F5BD4" w:rsidRDefault="00966C2E">
            <w:pPr>
              <w:pStyle w:val="Style1"/>
              <w:spacing w:line="280" w:lineRule="exact"/>
              <w:ind w:firstLineChars="0" w:firstLine="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10</w:t>
            </w:r>
            <w:r>
              <w:rPr>
                <w:rFonts w:asciiTheme="minorEastAsia" w:eastAsiaTheme="minorEastAsia" w:hAnsiTheme="minorEastAsia" w:cs="宋体" w:hint="eastAsia"/>
                <w:color w:val="000000"/>
                <w:sz w:val="24"/>
                <w:szCs w:val="24"/>
              </w:rPr>
              <w:t>）显示器</w:t>
            </w: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不小于</w:t>
            </w:r>
            <w:r>
              <w:rPr>
                <w:rFonts w:asciiTheme="minorEastAsia" w:eastAsiaTheme="minorEastAsia" w:hAnsiTheme="minorEastAsia" w:cs="宋体" w:hint="eastAsia"/>
                <w:color w:val="000000"/>
                <w:sz w:val="24"/>
                <w:szCs w:val="24"/>
              </w:rPr>
              <w:t>21.5</w:t>
            </w:r>
            <w:r>
              <w:rPr>
                <w:rFonts w:asciiTheme="minorEastAsia" w:eastAsiaTheme="minorEastAsia" w:hAnsiTheme="minorEastAsia" w:cs="宋体" w:hint="eastAsia"/>
                <w:color w:val="000000"/>
                <w:sz w:val="24"/>
                <w:szCs w:val="24"/>
              </w:rPr>
              <w:t>英寸显示屏，显示分辨率支持</w:t>
            </w:r>
            <w:r>
              <w:rPr>
                <w:rFonts w:asciiTheme="minorEastAsia" w:eastAsiaTheme="minorEastAsia" w:hAnsiTheme="minorEastAsia" w:cs="宋体" w:hint="eastAsia"/>
                <w:color w:val="000000"/>
                <w:sz w:val="24"/>
                <w:szCs w:val="24"/>
              </w:rPr>
              <w:t>1920*1080</w:t>
            </w:r>
            <w:r>
              <w:rPr>
                <w:rFonts w:asciiTheme="minorEastAsia" w:eastAsiaTheme="minorEastAsia" w:hAnsiTheme="minorEastAsia" w:cs="宋体" w:hint="eastAsia"/>
                <w:color w:val="000000"/>
                <w:sz w:val="24"/>
                <w:szCs w:val="24"/>
              </w:rPr>
              <w:t>及以上</w:t>
            </w:r>
          </w:p>
          <w:p w:rsidR="009F5BD4" w:rsidRDefault="00966C2E">
            <w:pPr>
              <w:pStyle w:val="Style1"/>
              <w:spacing w:line="280" w:lineRule="exact"/>
              <w:ind w:firstLineChars="0" w:firstLine="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11</w:t>
            </w: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键盘鼠标：操作灵敏，质量良好</w:t>
            </w:r>
          </w:p>
          <w:p w:rsidR="009F5BD4" w:rsidRDefault="00966C2E">
            <w:pPr>
              <w:pStyle w:val="Style1"/>
              <w:spacing w:line="280" w:lineRule="exact"/>
              <w:ind w:firstLineChars="0" w:firstLine="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12</w:t>
            </w:r>
            <w:r>
              <w:rPr>
                <w:rFonts w:asciiTheme="minorEastAsia" w:eastAsiaTheme="minorEastAsia" w:hAnsiTheme="minorEastAsia" w:cs="宋体" w:hint="eastAsia"/>
                <w:color w:val="000000"/>
                <w:sz w:val="24"/>
                <w:szCs w:val="24"/>
              </w:rPr>
              <w:t>）三年质保</w:t>
            </w:r>
          </w:p>
          <w:p w:rsidR="009F5BD4" w:rsidRDefault="00966C2E">
            <w:pPr>
              <w:pStyle w:val="Style1"/>
              <w:spacing w:line="280" w:lineRule="exact"/>
              <w:ind w:firstLineChars="0" w:firstLine="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1</w:t>
            </w:r>
            <w:r>
              <w:rPr>
                <w:rFonts w:asciiTheme="minorEastAsia" w:eastAsiaTheme="minorEastAsia" w:hAnsiTheme="minorEastAsia" w:cs="宋体" w:hint="eastAsia"/>
                <w:color w:val="000000"/>
                <w:sz w:val="24"/>
                <w:szCs w:val="24"/>
              </w:rPr>
              <w:t>3</w:t>
            </w:r>
            <w:r>
              <w:rPr>
                <w:rFonts w:asciiTheme="minorEastAsia" w:eastAsiaTheme="minorEastAsia" w:hAnsiTheme="minorEastAsia" w:cs="宋体" w:hint="eastAsia"/>
                <w:color w:val="000000"/>
                <w:sz w:val="24"/>
                <w:szCs w:val="24"/>
              </w:rPr>
              <w:t>）网络同传：能部署便捷，</w:t>
            </w:r>
            <w:r>
              <w:rPr>
                <w:rFonts w:asciiTheme="minorEastAsia" w:eastAsiaTheme="minorEastAsia" w:hAnsiTheme="minorEastAsia" w:cs="宋体" w:hint="eastAsia"/>
                <w:color w:val="000000"/>
                <w:sz w:val="24"/>
                <w:szCs w:val="24"/>
              </w:rPr>
              <w:t>windows</w:t>
            </w:r>
            <w:r>
              <w:rPr>
                <w:rFonts w:asciiTheme="minorEastAsia" w:eastAsiaTheme="minorEastAsia" w:hAnsiTheme="minorEastAsia" w:cs="宋体" w:hint="eastAsia"/>
                <w:color w:val="000000"/>
                <w:sz w:val="24"/>
                <w:szCs w:val="24"/>
              </w:rPr>
              <w:t>层一键自动安装，</w:t>
            </w:r>
            <w:r>
              <w:rPr>
                <w:rFonts w:asciiTheme="minorEastAsia" w:eastAsiaTheme="minorEastAsia" w:hAnsiTheme="minorEastAsia" w:cs="宋体" w:hint="eastAsia"/>
                <w:color w:val="000000"/>
                <w:sz w:val="24"/>
                <w:szCs w:val="24"/>
              </w:rPr>
              <w:t>PXE</w:t>
            </w:r>
            <w:r>
              <w:rPr>
                <w:rFonts w:asciiTheme="minorEastAsia" w:eastAsiaTheme="minorEastAsia" w:hAnsiTheme="minorEastAsia" w:cs="宋体" w:hint="eastAsia"/>
                <w:color w:val="000000"/>
                <w:sz w:val="24"/>
                <w:szCs w:val="24"/>
              </w:rPr>
              <w:t>批量安装；支持无损安装、多系统启动引导、双硬盘保护</w:t>
            </w: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复原、硬盘对拷、快速恢复、快速保存、系统智慧对拷</w:t>
            </w: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对拷速度最高可达</w:t>
            </w:r>
            <w:r>
              <w:rPr>
                <w:rFonts w:asciiTheme="minorEastAsia" w:eastAsiaTheme="minorEastAsia" w:hAnsiTheme="minorEastAsia" w:cs="宋体" w:hint="eastAsia"/>
                <w:color w:val="000000"/>
                <w:sz w:val="24"/>
                <w:szCs w:val="24"/>
              </w:rPr>
              <w:t>10GB/</w:t>
            </w:r>
            <w:r>
              <w:rPr>
                <w:rFonts w:asciiTheme="minorEastAsia" w:eastAsiaTheme="minorEastAsia" w:hAnsiTheme="minorEastAsia" w:cs="宋体" w:hint="eastAsia"/>
                <w:color w:val="000000"/>
                <w:sz w:val="24"/>
                <w:szCs w:val="24"/>
              </w:rPr>
              <w:t>台</w:t>
            </w: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；批量网络同传速度介于</w:t>
            </w:r>
            <w:r>
              <w:rPr>
                <w:rFonts w:asciiTheme="minorEastAsia" w:eastAsiaTheme="minorEastAsia" w:hAnsiTheme="minorEastAsia" w:cs="宋体" w:hint="eastAsia"/>
                <w:color w:val="000000"/>
                <w:sz w:val="24"/>
                <w:szCs w:val="24"/>
              </w:rPr>
              <w:t>7000-8000MB</w:t>
            </w:r>
            <w:r>
              <w:rPr>
                <w:rFonts w:asciiTheme="minorEastAsia" w:eastAsiaTheme="minorEastAsia" w:hAnsiTheme="minorEastAsia" w:cs="宋体" w:hint="eastAsia"/>
                <w:color w:val="000000"/>
                <w:sz w:val="24"/>
                <w:szCs w:val="24"/>
              </w:rPr>
              <w:t>之间，最低不低于</w:t>
            </w:r>
            <w:r>
              <w:rPr>
                <w:rFonts w:asciiTheme="minorEastAsia" w:eastAsiaTheme="minorEastAsia" w:hAnsiTheme="minorEastAsia" w:cs="宋体" w:hint="eastAsia"/>
                <w:color w:val="000000"/>
                <w:sz w:val="24"/>
                <w:szCs w:val="24"/>
              </w:rPr>
              <w:t>7000MB/</w:t>
            </w:r>
            <w:r>
              <w:rPr>
                <w:rFonts w:asciiTheme="minorEastAsia" w:eastAsiaTheme="minorEastAsia" w:hAnsiTheme="minorEastAsia" w:cs="宋体" w:hint="eastAsia"/>
                <w:color w:val="000000"/>
                <w:sz w:val="24"/>
                <w:szCs w:val="24"/>
              </w:rPr>
              <w:t>分钟；还原保护功能，支持手动还原保护模式（非人为手动还原操作，系统不做还原处理，手动还原模式需具备批量设置切换实现还原功能）、每次还原模式（还原模式，每次开机，系统自动还原）、管理员模式（开放模式，系统不保护），具备自定义定时，定区还原功能；</w:t>
            </w:r>
            <w:r>
              <w:rPr>
                <w:rFonts w:asciiTheme="minorEastAsia" w:eastAsiaTheme="minorEastAsia" w:hAnsiTheme="minorEastAsia" w:cs="宋体" w:hint="eastAsia"/>
                <w:color w:val="000000"/>
                <w:sz w:val="24"/>
                <w:szCs w:val="24"/>
              </w:rPr>
              <w:t>各还原保护模式之间设置切换需具备批量统一切换功能</w:t>
            </w:r>
          </w:p>
        </w:tc>
        <w:tc>
          <w:tcPr>
            <w:tcW w:w="771" w:type="dxa"/>
            <w:vAlign w:val="center"/>
          </w:tcPr>
          <w:p w:rsidR="009F5BD4" w:rsidRDefault="00966C2E">
            <w:pPr>
              <w:pStyle w:val="Style1"/>
              <w:spacing w:line="320" w:lineRule="exact"/>
              <w:ind w:firstLineChars="100" w:firstLine="240"/>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lastRenderedPageBreak/>
              <w:t>台</w:t>
            </w:r>
          </w:p>
        </w:tc>
        <w:tc>
          <w:tcPr>
            <w:tcW w:w="750" w:type="dxa"/>
            <w:vAlign w:val="center"/>
          </w:tcPr>
          <w:p w:rsidR="009F5BD4" w:rsidRDefault="00966C2E">
            <w:pPr>
              <w:pStyle w:val="Style1"/>
              <w:spacing w:line="320" w:lineRule="exact"/>
              <w:ind w:firstLineChars="0" w:firstLine="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12</w:t>
            </w:r>
            <w:r>
              <w:rPr>
                <w:rFonts w:asciiTheme="minorEastAsia" w:eastAsiaTheme="minorEastAsia" w:hAnsiTheme="minorEastAsia" w:cs="宋体" w:hint="eastAsia"/>
                <w:color w:val="000000"/>
                <w:sz w:val="24"/>
                <w:szCs w:val="24"/>
              </w:rPr>
              <w:t>0</w:t>
            </w:r>
          </w:p>
        </w:tc>
        <w:tc>
          <w:tcPr>
            <w:tcW w:w="772" w:type="dxa"/>
          </w:tcPr>
          <w:p w:rsidR="009F5BD4" w:rsidRDefault="009F5BD4">
            <w:pPr>
              <w:pStyle w:val="Style1"/>
              <w:spacing w:line="320" w:lineRule="exact"/>
              <w:ind w:firstLineChars="0" w:firstLine="0"/>
              <w:rPr>
                <w:rFonts w:asciiTheme="minorEastAsia" w:eastAsiaTheme="minorEastAsia" w:hAnsiTheme="minorEastAsia" w:cs="宋体"/>
                <w:color w:val="000000"/>
                <w:sz w:val="24"/>
                <w:szCs w:val="24"/>
              </w:rPr>
            </w:pPr>
          </w:p>
        </w:tc>
        <w:tc>
          <w:tcPr>
            <w:tcW w:w="771" w:type="dxa"/>
          </w:tcPr>
          <w:p w:rsidR="009F5BD4" w:rsidRDefault="009F5BD4">
            <w:pPr>
              <w:pStyle w:val="Style1"/>
              <w:spacing w:line="320" w:lineRule="exact"/>
              <w:ind w:firstLineChars="0" w:firstLine="0"/>
              <w:rPr>
                <w:rFonts w:asciiTheme="minorEastAsia" w:eastAsiaTheme="minorEastAsia" w:hAnsiTheme="minorEastAsia" w:cs="宋体"/>
                <w:color w:val="000000"/>
                <w:sz w:val="24"/>
                <w:szCs w:val="24"/>
              </w:rPr>
            </w:pPr>
          </w:p>
        </w:tc>
      </w:tr>
      <w:tr w:rsidR="009F5BD4">
        <w:trPr>
          <w:jc w:val="center"/>
        </w:trPr>
        <w:tc>
          <w:tcPr>
            <w:tcW w:w="1278" w:type="dxa"/>
            <w:vAlign w:val="center"/>
          </w:tcPr>
          <w:p w:rsidR="009F5BD4" w:rsidRDefault="009F5BD4">
            <w:pPr>
              <w:spacing w:line="280" w:lineRule="exact"/>
              <w:rPr>
                <w:rFonts w:asciiTheme="minorEastAsia" w:eastAsiaTheme="minorEastAsia" w:hAnsiTheme="minorEastAsia" w:cs="宋体"/>
                <w:color w:val="000000"/>
                <w:sz w:val="24"/>
              </w:rPr>
            </w:pPr>
          </w:p>
          <w:p w:rsidR="009F5BD4" w:rsidRDefault="009F5BD4">
            <w:pPr>
              <w:spacing w:line="280" w:lineRule="exact"/>
              <w:rPr>
                <w:rFonts w:asciiTheme="minorEastAsia" w:eastAsiaTheme="minorEastAsia" w:hAnsiTheme="minorEastAsia" w:cs="宋体"/>
                <w:color w:val="000000"/>
                <w:sz w:val="24"/>
              </w:rPr>
            </w:pPr>
          </w:p>
          <w:p w:rsidR="009F5BD4" w:rsidRDefault="009F5BD4">
            <w:pPr>
              <w:spacing w:line="280" w:lineRule="exact"/>
              <w:rPr>
                <w:rFonts w:asciiTheme="minorEastAsia" w:eastAsiaTheme="minorEastAsia" w:hAnsiTheme="minorEastAsia" w:cs="宋体"/>
                <w:color w:val="000000"/>
                <w:sz w:val="24"/>
              </w:rPr>
            </w:pPr>
          </w:p>
          <w:p w:rsidR="009F5BD4" w:rsidRDefault="009F5BD4">
            <w:pPr>
              <w:spacing w:line="280" w:lineRule="exact"/>
              <w:rPr>
                <w:rFonts w:asciiTheme="minorEastAsia" w:eastAsiaTheme="minorEastAsia" w:hAnsiTheme="minorEastAsia" w:cs="宋体"/>
                <w:color w:val="000000"/>
                <w:sz w:val="24"/>
              </w:rPr>
            </w:pPr>
          </w:p>
          <w:p w:rsidR="009F5BD4" w:rsidRDefault="009F5BD4">
            <w:pPr>
              <w:spacing w:line="280" w:lineRule="exact"/>
              <w:rPr>
                <w:rFonts w:asciiTheme="minorEastAsia" w:eastAsiaTheme="minorEastAsia" w:hAnsiTheme="minorEastAsia" w:cs="宋体"/>
                <w:color w:val="000000"/>
                <w:sz w:val="24"/>
              </w:rPr>
            </w:pPr>
          </w:p>
          <w:p w:rsidR="009F5BD4" w:rsidRDefault="009F5BD4">
            <w:pPr>
              <w:spacing w:line="280" w:lineRule="exact"/>
              <w:ind w:firstLineChars="100" w:firstLine="240"/>
              <w:rPr>
                <w:rFonts w:asciiTheme="minorEastAsia" w:eastAsiaTheme="minorEastAsia" w:hAnsiTheme="minorEastAsia" w:cs="宋体"/>
                <w:color w:val="000000"/>
                <w:sz w:val="24"/>
              </w:rPr>
            </w:pPr>
          </w:p>
          <w:p w:rsidR="009F5BD4" w:rsidRDefault="00966C2E">
            <w:pPr>
              <w:spacing w:line="280" w:lineRule="exact"/>
              <w:ind w:firstLineChars="100" w:firstLine="24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安装</w:t>
            </w:r>
          </w:p>
          <w:p w:rsidR="009F5BD4" w:rsidRDefault="00966C2E">
            <w:pPr>
              <w:spacing w:line="28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静电地板</w:t>
            </w:r>
          </w:p>
          <w:p w:rsidR="009F5BD4" w:rsidRDefault="009F5BD4">
            <w:pPr>
              <w:pStyle w:val="a0"/>
              <w:spacing w:line="280" w:lineRule="exact"/>
              <w:jc w:val="center"/>
              <w:rPr>
                <w:rFonts w:asciiTheme="minorEastAsia" w:eastAsiaTheme="minorEastAsia" w:hAnsiTheme="minorEastAsia" w:cs="宋体"/>
                <w:color w:val="000000"/>
                <w:sz w:val="24"/>
              </w:rPr>
            </w:pPr>
          </w:p>
        </w:tc>
        <w:tc>
          <w:tcPr>
            <w:tcW w:w="5521" w:type="dxa"/>
          </w:tcPr>
          <w:p w:rsidR="009F5BD4" w:rsidRDefault="00966C2E">
            <w:pPr>
              <w:spacing w:line="2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w:t>
            </w:r>
            <w:r>
              <w:rPr>
                <w:rFonts w:asciiTheme="minorEastAsia" w:eastAsiaTheme="minorEastAsia" w:hAnsiTheme="minorEastAsia" w:cs="宋体" w:hint="eastAsia"/>
                <w:color w:val="000000"/>
                <w:sz w:val="24"/>
              </w:rPr>
              <w:t>1</w:t>
            </w:r>
            <w:r>
              <w:rPr>
                <w:rFonts w:asciiTheme="minorEastAsia" w:eastAsiaTheme="minorEastAsia" w:hAnsiTheme="minorEastAsia" w:cs="宋体" w:hint="eastAsia"/>
                <w:color w:val="000000"/>
                <w:sz w:val="24"/>
              </w:rPr>
              <w:t>）规格：</w:t>
            </w:r>
            <w:r>
              <w:rPr>
                <w:rFonts w:asciiTheme="minorEastAsia" w:eastAsiaTheme="minorEastAsia" w:hAnsiTheme="minorEastAsia" w:cs="宋体" w:hint="eastAsia"/>
                <w:color w:val="000000"/>
                <w:sz w:val="24"/>
              </w:rPr>
              <w:t>600mm</w:t>
            </w:r>
            <w:r>
              <w:rPr>
                <w:rFonts w:asciiTheme="minorEastAsia" w:eastAsiaTheme="minorEastAsia" w:hAnsiTheme="minorEastAsia" w:cs="宋体" w:hint="eastAsia"/>
                <w:color w:val="000000"/>
                <w:sz w:val="24"/>
              </w:rPr>
              <w:t>×</w:t>
            </w:r>
            <w:r>
              <w:rPr>
                <w:rFonts w:asciiTheme="minorEastAsia" w:eastAsiaTheme="minorEastAsia" w:hAnsiTheme="minorEastAsia" w:cs="宋体" w:hint="eastAsia"/>
                <w:color w:val="000000"/>
                <w:sz w:val="24"/>
              </w:rPr>
              <w:t>600mm</w:t>
            </w:r>
            <w:r>
              <w:rPr>
                <w:rFonts w:asciiTheme="minorEastAsia" w:eastAsiaTheme="minorEastAsia" w:hAnsiTheme="minorEastAsia" w:cs="宋体" w:hint="eastAsia"/>
                <w:color w:val="000000"/>
                <w:sz w:val="24"/>
              </w:rPr>
              <w:t>×</w:t>
            </w:r>
            <w:r>
              <w:rPr>
                <w:rFonts w:asciiTheme="minorEastAsia" w:eastAsiaTheme="minorEastAsia" w:hAnsiTheme="minorEastAsia" w:cs="宋体" w:hint="eastAsia"/>
                <w:color w:val="000000"/>
                <w:sz w:val="24"/>
              </w:rPr>
              <w:t>35mm</w:t>
            </w:r>
            <w:r>
              <w:rPr>
                <w:rFonts w:asciiTheme="minorEastAsia" w:eastAsiaTheme="minorEastAsia" w:hAnsiTheme="minorEastAsia" w:cs="宋体" w:hint="eastAsia"/>
                <w:color w:val="000000"/>
                <w:sz w:val="24"/>
              </w:rPr>
              <w:t>。</w:t>
            </w:r>
          </w:p>
          <w:p w:rsidR="009F5BD4" w:rsidRDefault="00966C2E">
            <w:pPr>
              <w:spacing w:line="2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w:t>
            </w:r>
            <w:r>
              <w:rPr>
                <w:rFonts w:asciiTheme="minorEastAsia" w:eastAsiaTheme="minorEastAsia" w:hAnsiTheme="minorEastAsia" w:cs="宋体" w:hint="eastAsia"/>
                <w:color w:val="000000"/>
                <w:sz w:val="24"/>
              </w:rPr>
              <w:t>2</w:t>
            </w:r>
            <w:r>
              <w:rPr>
                <w:rFonts w:asciiTheme="minorEastAsia" w:eastAsiaTheme="minorEastAsia" w:hAnsiTheme="minorEastAsia" w:cs="宋体" w:hint="eastAsia"/>
                <w:color w:val="000000"/>
                <w:sz w:val="24"/>
              </w:rPr>
              <w:t>）产品具备高承载、防腐蚀，规格尺寸</w:t>
            </w:r>
            <w:r>
              <w:rPr>
                <w:rFonts w:asciiTheme="minorEastAsia" w:eastAsiaTheme="minorEastAsia" w:hAnsiTheme="minorEastAsia" w:cs="宋体" w:hint="eastAsia"/>
                <w:color w:val="000000"/>
                <w:sz w:val="24"/>
              </w:rPr>
              <w:t>600mm*600mm*35mm</w:t>
            </w:r>
            <w:r>
              <w:rPr>
                <w:rFonts w:asciiTheme="minorEastAsia" w:eastAsiaTheme="minorEastAsia" w:hAnsiTheme="minorEastAsia" w:cs="宋体" w:hint="eastAsia"/>
                <w:color w:val="000000"/>
                <w:sz w:val="24"/>
              </w:rPr>
              <w:t>，产品填充发泡水泥，支架厚度上不低于</w:t>
            </w:r>
            <w:r>
              <w:rPr>
                <w:rFonts w:asciiTheme="minorEastAsia" w:eastAsiaTheme="minorEastAsia" w:hAnsiTheme="minorEastAsia" w:cs="宋体" w:hint="eastAsia"/>
                <w:color w:val="000000"/>
                <w:sz w:val="24"/>
              </w:rPr>
              <w:t>3mm</w:t>
            </w:r>
            <w:r>
              <w:rPr>
                <w:rFonts w:asciiTheme="minorEastAsia" w:eastAsiaTheme="minorEastAsia" w:hAnsiTheme="minorEastAsia" w:cs="宋体" w:hint="eastAsia"/>
                <w:color w:val="000000"/>
                <w:sz w:val="24"/>
              </w:rPr>
              <w:t>下不低于</w:t>
            </w:r>
            <w:r>
              <w:rPr>
                <w:rFonts w:asciiTheme="minorEastAsia" w:eastAsiaTheme="minorEastAsia" w:hAnsiTheme="minorEastAsia" w:cs="宋体" w:hint="eastAsia"/>
                <w:color w:val="000000"/>
                <w:sz w:val="24"/>
              </w:rPr>
              <w:t>2mm</w:t>
            </w:r>
            <w:r>
              <w:rPr>
                <w:rFonts w:asciiTheme="minorEastAsia" w:eastAsiaTheme="minorEastAsia" w:hAnsiTheme="minorEastAsia" w:cs="宋体" w:hint="eastAsia"/>
                <w:color w:val="000000"/>
                <w:sz w:val="24"/>
              </w:rPr>
              <w:t>，横梁厚度不低于</w:t>
            </w:r>
            <w:r>
              <w:rPr>
                <w:rFonts w:asciiTheme="minorEastAsia" w:eastAsiaTheme="minorEastAsia" w:hAnsiTheme="minorEastAsia" w:cs="宋体" w:hint="eastAsia"/>
                <w:color w:val="000000"/>
                <w:sz w:val="24"/>
              </w:rPr>
              <w:t>0.8mm</w:t>
            </w:r>
            <w:r>
              <w:rPr>
                <w:rFonts w:asciiTheme="minorEastAsia" w:eastAsiaTheme="minorEastAsia" w:hAnsiTheme="minorEastAsia" w:cs="宋体" w:hint="eastAsia"/>
                <w:color w:val="000000"/>
                <w:sz w:val="24"/>
              </w:rPr>
              <w:t>。支架配比不低于</w:t>
            </w:r>
            <w:r>
              <w:rPr>
                <w:rFonts w:asciiTheme="minorEastAsia" w:eastAsiaTheme="minorEastAsia" w:hAnsiTheme="minorEastAsia" w:cs="宋体" w:hint="eastAsia"/>
                <w:color w:val="000000"/>
                <w:sz w:val="24"/>
              </w:rPr>
              <w:t>3.2</w:t>
            </w:r>
            <w:r>
              <w:rPr>
                <w:rFonts w:asciiTheme="minorEastAsia" w:eastAsiaTheme="minorEastAsia" w:hAnsiTheme="minorEastAsia" w:cs="宋体" w:hint="eastAsia"/>
                <w:color w:val="000000"/>
                <w:sz w:val="24"/>
              </w:rPr>
              <w:t>个</w:t>
            </w:r>
            <w:r>
              <w:rPr>
                <w:rFonts w:asciiTheme="minorEastAsia" w:eastAsiaTheme="minorEastAsia" w:hAnsiTheme="minorEastAsia" w:cs="宋体" w:hint="eastAsia"/>
                <w:color w:val="000000"/>
                <w:sz w:val="24"/>
              </w:rPr>
              <w:t>/m2</w:t>
            </w:r>
            <w:r>
              <w:rPr>
                <w:rFonts w:asciiTheme="minorEastAsia" w:eastAsiaTheme="minorEastAsia" w:hAnsiTheme="minorEastAsia" w:cs="宋体" w:hint="eastAsia"/>
                <w:color w:val="000000"/>
                <w:sz w:val="24"/>
              </w:rPr>
              <w:t>；横梁配比不低于</w:t>
            </w:r>
            <w:r>
              <w:rPr>
                <w:rFonts w:asciiTheme="minorEastAsia" w:eastAsiaTheme="minorEastAsia" w:hAnsiTheme="minorEastAsia" w:cs="宋体" w:hint="eastAsia"/>
                <w:color w:val="000000"/>
                <w:sz w:val="24"/>
              </w:rPr>
              <w:t>5.2</w:t>
            </w:r>
            <w:r>
              <w:rPr>
                <w:rFonts w:asciiTheme="minorEastAsia" w:eastAsiaTheme="minorEastAsia" w:hAnsiTheme="minorEastAsia" w:cs="宋体" w:hint="eastAsia"/>
                <w:color w:val="000000"/>
                <w:sz w:val="24"/>
              </w:rPr>
              <w:t>根</w:t>
            </w:r>
            <w:r>
              <w:rPr>
                <w:rFonts w:asciiTheme="minorEastAsia" w:eastAsiaTheme="minorEastAsia" w:hAnsiTheme="minorEastAsia" w:cs="宋体" w:hint="eastAsia"/>
                <w:color w:val="000000"/>
                <w:sz w:val="24"/>
              </w:rPr>
              <w:t>/m2</w:t>
            </w:r>
            <w:r>
              <w:rPr>
                <w:rFonts w:asciiTheme="minorEastAsia" w:eastAsiaTheme="minorEastAsia" w:hAnsiTheme="minorEastAsia" w:cs="宋体" w:hint="eastAsia"/>
                <w:color w:val="000000"/>
                <w:sz w:val="24"/>
              </w:rPr>
              <w:t>。</w:t>
            </w:r>
          </w:p>
          <w:p w:rsidR="009F5BD4" w:rsidRDefault="00966C2E">
            <w:pPr>
              <w:spacing w:line="2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w:t>
            </w:r>
            <w:r>
              <w:rPr>
                <w:rFonts w:asciiTheme="minorEastAsia" w:eastAsiaTheme="minorEastAsia" w:hAnsiTheme="minorEastAsia" w:cs="宋体" w:hint="eastAsia"/>
                <w:color w:val="000000"/>
                <w:sz w:val="24"/>
              </w:rPr>
              <w:t>3</w:t>
            </w:r>
            <w:r>
              <w:rPr>
                <w:rFonts w:asciiTheme="minorEastAsia" w:eastAsiaTheme="minorEastAsia" w:hAnsiTheme="minorEastAsia" w:cs="宋体" w:hint="eastAsia"/>
                <w:color w:val="000000"/>
                <w:sz w:val="24"/>
              </w:rPr>
              <w:t>）集中载荷</w:t>
            </w:r>
            <w:r>
              <w:rPr>
                <w:rFonts w:asciiTheme="minorEastAsia" w:eastAsiaTheme="minorEastAsia" w:hAnsiTheme="minorEastAsia" w:cs="宋体" w:hint="eastAsia"/>
                <w:color w:val="000000"/>
                <w:sz w:val="24"/>
              </w:rPr>
              <w:t>=2950N</w:t>
            </w:r>
            <w:r>
              <w:rPr>
                <w:rFonts w:asciiTheme="minorEastAsia" w:eastAsiaTheme="minorEastAsia" w:hAnsiTheme="minorEastAsia" w:cs="宋体" w:hint="eastAsia"/>
                <w:color w:val="000000"/>
                <w:sz w:val="24"/>
              </w:rPr>
              <w:t>时挠度≤</w:t>
            </w:r>
            <w:r>
              <w:rPr>
                <w:rFonts w:asciiTheme="minorEastAsia" w:eastAsiaTheme="minorEastAsia" w:hAnsiTheme="minorEastAsia" w:cs="宋体" w:hint="eastAsia"/>
                <w:color w:val="000000"/>
                <w:sz w:val="24"/>
              </w:rPr>
              <w:t>2.0mm</w:t>
            </w:r>
            <w:r>
              <w:rPr>
                <w:rFonts w:asciiTheme="minorEastAsia" w:eastAsiaTheme="minorEastAsia" w:hAnsiTheme="minorEastAsia" w:cs="宋体" w:hint="eastAsia"/>
                <w:color w:val="000000"/>
                <w:sz w:val="24"/>
              </w:rPr>
              <w:t>、永久变形≤</w:t>
            </w:r>
            <w:r>
              <w:rPr>
                <w:rFonts w:asciiTheme="minorEastAsia" w:eastAsiaTheme="minorEastAsia" w:hAnsiTheme="minorEastAsia" w:cs="宋体" w:hint="eastAsia"/>
                <w:color w:val="000000"/>
                <w:sz w:val="24"/>
              </w:rPr>
              <w:t>0.25mm</w:t>
            </w:r>
            <w:r>
              <w:rPr>
                <w:rFonts w:asciiTheme="minorEastAsia" w:eastAsiaTheme="minorEastAsia" w:hAnsiTheme="minorEastAsia" w:cs="宋体" w:hint="eastAsia"/>
                <w:color w:val="000000"/>
                <w:sz w:val="24"/>
              </w:rPr>
              <w:t>。</w:t>
            </w:r>
          </w:p>
          <w:p w:rsidR="009F5BD4" w:rsidRDefault="00966C2E">
            <w:pPr>
              <w:spacing w:line="2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w:t>
            </w:r>
            <w:r>
              <w:rPr>
                <w:rFonts w:asciiTheme="minorEastAsia" w:eastAsiaTheme="minorEastAsia" w:hAnsiTheme="minorEastAsia" w:cs="宋体" w:hint="eastAsia"/>
                <w:color w:val="000000"/>
                <w:sz w:val="24"/>
              </w:rPr>
              <w:t>4</w:t>
            </w:r>
            <w:r>
              <w:rPr>
                <w:rFonts w:asciiTheme="minorEastAsia" w:eastAsiaTheme="minorEastAsia" w:hAnsiTheme="minorEastAsia" w:cs="宋体" w:hint="eastAsia"/>
                <w:color w:val="000000"/>
                <w:sz w:val="24"/>
              </w:rPr>
              <w:t>）均布载荷</w:t>
            </w:r>
            <w:r>
              <w:rPr>
                <w:rFonts w:asciiTheme="minorEastAsia" w:eastAsiaTheme="minorEastAsia" w:hAnsiTheme="minorEastAsia" w:cs="宋体" w:hint="eastAsia"/>
                <w:color w:val="000000"/>
                <w:sz w:val="24"/>
              </w:rPr>
              <w:t>=12500N/</w:t>
            </w:r>
            <w:r>
              <w:rPr>
                <w:rFonts w:asciiTheme="minorEastAsia" w:eastAsiaTheme="minorEastAsia" w:hAnsiTheme="minorEastAsia" w:cs="宋体" w:hint="eastAsia"/>
                <w:color w:val="000000"/>
                <w:sz w:val="24"/>
              </w:rPr>
              <w:t>㎡</w:t>
            </w:r>
            <w:r>
              <w:rPr>
                <w:rFonts w:asciiTheme="minorEastAsia" w:eastAsiaTheme="minorEastAsia" w:hAnsiTheme="minorEastAsia" w:cs="宋体" w:hint="eastAsia"/>
                <w:color w:val="000000"/>
                <w:sz w:val="24"/>
              </w:rPr>
              <w:t xml:space="preserve">  </w:t>
            </w:r>
            <w:r>
              <w:rPr>
                <w:rFonts w:asciiTheme="minorEastAsia" w:eastAsiaTheme="minorEastAsia" w:hAnsiTheme="minorEastAsia" w:cs="宋体" w:hint="eastAsia"/>
                <w:color w:val="000000"/>
                <w:sz w:val="24"/>
              </w:rPr>
              <w:t>挠度≤</w:t>
            </w:r>
            <w:r>
              <w:rPr>
                <w:rFonts w:asciiTheme="minorEastAsia" w:eastAsiaTheme="minorEastAsia" w:hAnsiTheme="minorEastAsia" w:cs="宋体" w:hint="eastAsia"/>
                <w:color w:val="000000"/>
                <w:sz w:val="24"/>
              </w:rPr>
              <w:t>2.0mm</w:t>
            </w:r>
            <w:r>
              <w:rPr>
                <w:rFonts w:asciiTheme="minorEastAsia" w:eastAsiaTheme="minorEastAsia" w:hAnsiTheme="minorEastAsia" w:cs="宋体" w:hint="eastAsia"/>
                <w:color w:val="000000"/>
                <w:sz w:val="24"/>
              </w:rPr>
              <w:t>。</w:t>
            </w:r>
          </w:p>
          <w:p w:rsidR="009F5BD4" w:rsidRDefault="00966C2E">
            <w:pPr>
              <w:spacing w:line="2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w:t>
            </w:r>
            <w:r>
              <w:rPr>
                <w:rFonts w:asciiTheme="minorEastAsia" w:eastAsiaTheme="minorEastAsia" w:hAnsiTheme="minorEastAsia" w:cs="宋体" w:hint="eastAsia"/>
                <w:color w:val="000000"/>
                <w:sz w:val="24"/>
              </w:rPr>
              <w:t>5</w:t>
            </w:r>
            <w:r>
              <w:rPr>
                <w:rFonts w:asciiTheme="minorEastAsia" w:eastAsiaTheme="minorEastAsia" w:hAnsiTheme="minorEastAsia" w:cs="宋体" w:hint="eastAsia"/>
                <w:color w:val="000000"/>
                <w:sz w:val="24"/>
              </w:rPr>
              <w:t>）极限集中载荷：≥</w:t>
            </w:r>
            <w:r>
              <w:rPr>
                <w:rFonts w:asciiTheme="minorEastAsia" w:eastAsiaTheme="minorEastAsia" w:hAnsiTheme="minorEastAsia" w:cs="宋体" w:hint="eastAsia"/>
                <w:color w:val="000000"/>
                <w:sz w:val="24"/>
              </w:rPr>
              <w:t>8850N</w:t>
            </w:r>
            <w:r>
              <w:rPr>
                <w:rFonts w:asciiTheme="minorEastAsia" w:eastAsiaTheme="minorEastAsia" w:hAnsiTheme="minorEastAsia" w:cs="宋体" w:hint="eastAsia"/>
                <w:color w:val="000000"/>
                <w:sz w:val="24"/>
              </w:rPr>
              <w:t>。</w:t>
            </w:r>
          </w:p>
          <w:p w:rsidR="009F5BD4" w:rsidRDefault="00966C2E">
            <w:pPr>
              <w:spacing w:line="2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w:t>
            </w:r>
            <w:r>
              <w:rPr>
                <w:rFonts w:asciiTheme="minorEastAsia" w:eastAsiaTheme="minorEastAsia" w:hAnsiTheme="minorEastAsia" w:cs="宋体" w:hint="eastAsia"/>
                <w:color w:val="000000"/>
                <w:sz w:val="24"/>
              </w:rPr>
              <w:t>6</w:t>
            </w:r>
            <w:r>
              <w:rPr>
                <w:rFonts w:asciiTheme="minorEastAsia" w:eastAsiaTheme="minorEastAsia" w:hAnsiTheme="minorEastAsia" w:cs="宋体" w:hint="eastAsia"/>
                <w:color w:val="000000"/>
                <w:sz w:val="24"/>
              </w:rPr>
              <w:t>）地板表面经过导电环氧树脂喷塑处理，内腔填充发泡水泥。防水、防火、防潮性能，含各类配件。</w:t>
            </w:r>
          </w:p>
          <w:p w:rsidR="009F5BD4" w:rsidRDefault="00966C2E">
            <w:pPr>
              <w:spacing w:line="2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w:t>
            </w:r>
            <w:r>
              <w:rPr>
                <w:rFonts w:asciiTheme="minorEastAsia" w:eastAsiaTheme="minorEastAsia" w:hAnsiTheme="minorEastAsia" w:cs="宋体" w:hint="eastAsia"/>
                <w:color w:val="000000"/>
                <w:sz w:val="24"/>
              </w:rPr>
              <w:t>7</w:t>
            </w:r>
            <w:r>
              <w:rPr>
                <w:rFonts w:asciiTheme="minorEastAsia" w:eastAsiaTheme="minorEastAsia" w:hAnsiTheme="minorEastAsia" w:cs="宋体" w:hint="eastAsia"/>
                <w:color w:val="000000"/>
                <w:sz w:val="24"/>
              </w:rPr>
              <w:t>）靠墙部分必须用支架支撑，门口采用不锈钢条地板直角封边。</w:t>
            </w:r>
          </w:p>
        </w:tc>
        <w:tc>
          <w:tcPr>
            <w:tcW w:w="771" w:type="dxa"/>
            <w:vAlign w:val="center"/>
          </w:tcPr>
          <w:p w:rsidR="009F5BD4" w:rsidRDefault="009F5BD4">
            <w:pPr>
              <w:pStyle w:val="a0"/>
              <w:spacing w:line="320" w:lineRule="exact"/>
              <w:jc w:val="center"/>
              <w:rPr>
                <w:rFonts w:asciiTheme="minorEastAsia" w:eastAsiaTheme="minorEastAsia" w:hAnsiTheme="minorEastAsia" w:cs="宋体"/>
                <w:color w:val="000000"/>
                <w:sz w:val="24"/>
              </w:rPr>
            </w:pPr>
          </w:p>
          <w:p w:rsidR="009F5BD4" w:rsidRDefault="009F5BD4">
            <w:pPr>
              <w:pStyle w:val="a0"/>
              <w:spacing w:line="320" w:lineRule="exact"/>
              <w:jc w:val="center"/>
              <w:rPr>
                <w:rFonts w:asciiTheme="minorEastAsia" w:eastAsiaTheme="minorEastAsia" w:hAnsiTheme="minorEastAsia" w:cs="宋体"/>
                <w:color w:val="000000"/>
                <w:sz w:val="24"/>
              </w:rPr>
            </w:pPr>
          </w:p>
          <w:p w:rsidR="009F5BD4" w:rsidRDefault="009F5BD4">
            <w:pPr>
              <w:pStyle w:val="a0"/>
              <w:spacing w:line="320" w:lineRule="exact"/>
              <w:jc w:val="center"/>
              <w:rPr>
                <w:rFonts w:asciiTheme="minorEastAsia" w:eastAsiaTheme="minorEastAsia" w:hAnsiTheme="minorEastAsia" w:cs="宋体"/>
                <w:color w:val="000000"/>
                <w:sz w:val="24"/>
              </w:rPr>
            </w:pPr>
          </w:p>
          <w:p w:rsidR="009F5BD4" w:rsidRDefault="009F5BD4">
            <w:pPr>
              <w:pStyle w:val="a0"/>
              <w:spacing w:line="320" w:lineRule="exact"/>
              <w:jc w:val="center"/>
              <w:rPr>
                <w:rFonts w:asciiTheme="minorEastAsia" w:eastAsiaTheme="minorEastAsia" w:hAnsiTheme="minorEastAsia" w:cs="宋体"/>
                <w:color w:val="000000"/>
                <w:sz w:val="24"/>
              </w:rPr>
            </w:pPr>
          </w:p>
          <w:p w:rsidR="009F5BD4" w:rsidRDefault="00966C2E">
            <w:pPr>
              <w:pStyle w:val="a0"/>
              <w:spacing w:line="32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w:t>
            </w:r>
          </w:p>
        </w:tc>
        <w:tc>
          <w:tcPr>
            <w:tcW w:w="750" w:type="dxa"/>
            <w:vAlign w:val="center"/>
          </w:tcPr>
          <w:p w:rsidR="009F5BD4" w:rsidRDefault="009F5BD4">
            <w:pPr>
              <w:pStyle w:val="a0"/>
              <w:spacing w:line="320" w:lineRule="exact"/>
              <w:jc w:val="center"/>
              <w:rPr>
                <w:rFonts w:asciiTheme="minorEastAsia" w:eastAsiaTheme="minorEastAsia" w:hAnsiTheme="minorEastAsia" w:cs="宋体"/>
                <w:color w:val="000000"/>
                <w:sz w:val="24"/>
              </w:rPr>
            </w:pPr>
          </w:p>
          <w:p w:rsidR="009F5BD4" w:rsidRDefault="009F5BD4">
            <w:pPr>
              <w:pStyle w:val="a0"/>
              <w:spacing w:line="320" w:lineRule="exact"/>
              <w:jc w:val="center"/>
              <w:rPr>
                <w:rFonts w:asciiTheme="minorEastAsia" w:eastAsiaTheme="minorEastAsia" w:hAnsiTheme="minorEastAsia" w:cs="宋体"/>
                <w:color w:val="000000"/>
                <w:sz w:val="24"/>
              </w:rPr>
            </w:pPr>
          </w:p>
          <w:p w:rsidR="009F5BD4" w:rsidRDefault="009F5BD4">
            <w:pPr>
              <w:pStyle w:val="a0"/>
              <w:spacing w:line="320" w:lineRule="exact"/>
              <w:jc w:val="center"/>
              <w:rPr>
                <w:rFonts w:asciiTheme="minorEastAsia" w:eastAsiaTheme="minorEastAsia" w:hAnsiTheme="minorEastAsia" w:cs="宋体"/>
                <w:color w:val="000000"/>
                <w:sz w:val="24"/>
              </w:rPr>
            </w:pPr>
          </w:p>
          <w:p w:rsidR="009F5BD4" w:rsidRDefault="009F5BD4">
            <w:pPr>
              <w:pStyle w:val="a0"/>
              <w:spacing w:line="320" w:lineRule="exact"/>
              <w:jc w:val="center"/>
              <w:rPr>
                <w:rFonts w:asciiTheme="minorEastAsia" w:eastAsiaTheme="minorEastAsia" w:hAnsiTheme="minorEastAsia" w:cs="宋体"/>
                <w:color w:val="000000"/>
                <w:sz w:val="24"/>
              </w:rPr>
            </w:pPr>
          </w:p>
          <w:p w:rsidR="009F5BD4" w:rsidRDefault="00966C2E">
            <w:pPr>
              <w:pStyle w:val="a0"/>
              <w:spacing w:line="32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250</w:t>
            </w:r>
          </w:p>
        </w:tc>
        <w:tc>
          <w:tcPr>
            <w:tcW w:w="772" w:type="dxa"/>
          </w:tcPr>
          <w:p w:rsidR="009F5BD4" w:rsidRDefault="009F5BD4">
            <w:pPr>
              <w:pStyle w:val="a0"/>
              <w:spacing w:line="320" w:lineRule="exact"/>
              <w:jc w:val="center"/>
              <w:rPr>
                <w:rFonts w:asciiTheme="minorEastAsia" w:eastAsiaTheme="minorEastAsia" w:hAnsiTheme="minorEastAsia" w:cs="宋体"/>
                <w:color w:val="000000"/>
                <w:sz w:val="24"/>
              </w:rPr>
            </w:pPr>
          </w:p>
        </w:tc>
        <w:tc>
          <w:tcPr>
            <w:tcW w:w="771" w:type="dxa"/>
          </w:tcPr>
          <w:p w:rsidR="009F5BD4" w:rsidRDefault="009F5BD4">
            <w:pPr>
              <w:pStyle w:val="a0"/>
              <w:spacing w:line="320" w:lineRule="exact"/>
              <w:rPr>
                <w:rFonts w:asciiTheme="minorEastAsia" w:eastAsiaTheme="minorEastAsia" w:hAnsiTheme="minorEastAsia" w:cs="宋体"/>
                <w:color w:val="000000"/>
                <w:sz w:val="24"/>
              </w:rPr>
            </w:pPr>
          </w:p>
        </w:tc>
      </w:tr>
      <w:tr w:rsidR="009F5BD4">
        <w:trPr>
          <w:jc w:val="center"/>
        </w:trPr>
        <w:tc>
          <w:tcPr>
            <w:tcW w:w="1278" w:type="dxa"/>
            <w:vAlign w:val="center"/>
          </w:tcPr>
          <w:p w:rsidR="009F5BD4" w:rsidRDefault="009F5BD4">
            <w:pPr>
              <w:spacing w:line="280" w:lineRule="exact"/>
              <w:rPr>
                <w:rFonts w:asciiTheme="minorEastAsia" w:eastAsiaTheme="minorEastAsia" w:hAnsiTheme="minorEastAsia" w:cs="宋体"/>
                <w:color w:val="000000"/>
                <w:sz w:val="24"/>
              </w:rPr>
            </w:pPr>
          </w:p>
          <w:p w:rsidR="009F5BD4" w:rsidRDefault="00966C2E">
            <w:pPr>
              <w:spacing w:line="2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24</w:t>
            </w:r>
            <w:r>
              <w:rPr>
                <w:rFonts w:asciiTheme="minorEastAsia" w:eastAsiaTheme="minorEastAsia" w:hAnsiTheme="minorEastAsia" w:cs="宋体"/>
                <w:color w:val="000000"/>
                <w:sz w:val="24"/>
              </w:rPr>
              <w:t>口网络</w:t>
            </w:r>
            <w:r>
              <w:rPr>
                <w:rFonts w:asciiTheme="minorEastAsia" w:eastAsiaTheme="minorEastAsia" w:hAnsiTheme="minorEastAsia" w:cs="宋体" w:hint="eastAsia"/>
                <w:color w:val="000000"/>
                <w:sz w:val="24"/>
              </w:rPr>
              <w:t>交换机</w:t>
            </w:r>
          </w:p>
          <w:p w:rsidR="009F5BD4" w:rsidRDefault="009F5BD4">
            <w:pPr>
              <w:pStyle w:val="a0"/>
              <w:spacing w:line="280" w:lineRule="exact"/>
              <w:jc w:val="center"/>
              <w:rPr>
                <w:rFonts w:asciiTheme="minorEastAsia" w:eastAsiaTheme="minorEastAsia" w:hAnsiTheme="minorEastAsia" w:cs="宋体"/>
                <w:color w:val="000000"/>
                <w:sz w:val="24"/>
              </w:rPr>
            </w:pPr>
          </w:p>
        </w:tc>
        <w:tc>
          <w:tcPr>
            <w:tcW w:w="5521" w:type="dxa"/>
          </w:tcPr>
          <w:p w:rsidR="009F5BD4" w:rsidRDefault="00966C2E">
            <w:pPr>
              <w:spacing w:line="2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w:t>
            </w:r>
            <w:r>
              <w:rPr>
                <w:rFonts w:asciiTheme="minorEastAsia" w:eastAsiaTheme="minorEastAsia" w:hAnsiTheme="minorEastAsia" w:cs="宋体" w:hint="eastAsia"/>
                <w:color w:val="000000"/>
                <w:sz w:val="24"/>
              </w:rPr>
              <w:t>1</w:t>
            </w:r>
            <w:r>
              <w:rPr>
                <w:rFonts w:asciiTheme="minorEastAsia" w:eastAsiaTheme="minorEastAsia" w:hAnsiTheme="minorEastAsia" w:cs="宋体" w:hint="eastAsia"/>
                <w:color w:val="000000"/>
                <w:sz w:val="24"/>
              </w:rPr>
              <w:t>）背板带宽：</w:t>
            </w:r>
            <w:r>
              <w:rPr>
                <w:rFonts w:asciiTheme="minorEastAsia" w:eastAsiaTheme="minorEastAsia" w:hAnsiTheme="minorEastAsia" w:cs="宋体"/>
                <w:color w:val="000000"/>
                <w:sz w:val="24"/>
              </w:rPr>
              <w:t>≥</w:t>
            </w:r>
            <w:r>
              <w:rPr>
                <w:rFonts w:asciiTheme="minorEastAsia" w:eastAsiaTheme="minorEastAsia" w:hAnsiTheme="minorEastAsia" w:cs="宋体" w:hint="eastAsia"/>
                <w:color w:val="000000"/>
                <w:sz w:val="24"/>
              </w:rPr>
              <w:t>48Gbps</w:t>
            </w:r>
          </w:p>
          <w:p w:rsidR="009F5BD4" w:rsidRDefault="00966C2E">
            <w:pPr>
              <w:spacing w:line="2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w:t>
            </w:r>
            <w:r>
              <w:rPr>
                <w:rFonts w:asciiTheme="minorEastAsia" w:eastAsiaTheme="minorEastAsia" w:hAnsiTheme="minorEastAsia" w:cs="宋体" w:hint="eastAsia"/>
                <w:color w:val="000000"/>
                <w:sz w:val="24"/>
              </w:rPr>
              <w:t>2</w:t>
            </w:r>
            <w:r>
              <w:rPr>
                <w:rFonts w:asciiTheme="minorEastAsia" w:eastAsiaTheme="minorEastAsia" w:hAnsiTheme="minorEastAsia" w:cs="宋体" w:hint="eastAsia"/>
                <w:color w:val="000000"/>
                <w:sz w:val="24"/>
              </w:rPr>
              <w:t>）包转发率：</w:t>
            </w:r>
            <w:r>
              <w:rPr>
                <w:rFonts w:asciiTheme="minorEastAsia" w:eastAsiaTheme="minorEastAsia" w:hAnsiTheme="minorEastAsia" w:cs="宋体"/>
                <w:color w:val="000000"/>
                <w:sz w:val="24"/>
              </w:rPr>
              <w:t>≥</w:t>
            </w:r>
            <w:r>
              <w:rPr>
                <w:rFonts w:asciiTheme="minorEastAsia" w:eastAsiaTheme="minorEastAsia" w:hAnsiTheme="minorEastAsia" w:cs="宋体" w:hint="eastAsia"/>
                <w:color w:val="000000"/>
                <w:sz w:val="24"/>
              </w:rPr>
              <w:t>36Mpps</w:t>
            </w:r>
          </w:p>
          <w:p w:rsidR="009F5BD4" w:rsidRDefault="00966C2E">
            <w:pPr>
              <w:spacing w:line="2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w:t>
            </w:r>
            <w:r>
              <w:rPr>
                <w:rFonts w:asciiTheme="minorEastAsia" w:eastAsiaTheme="minorEastAsia" w:hAnsiTheme="minorEastAsia" w:cs="宋体"/>
                <w:color w:val="000000"/>
                <w:sz w:val="24"/>
              </w:rPr>
              <w:t>3</w:t>
            </w:r>
            <w:r>
              <w:rPr>
                <w:rFonts w:asciiTheme="minorEastAsia" w:eastAsiaTheme="minorEastAsia" w:hAnsiTheme="minorEastAsia" w:cs="宋体" w:hint="eastAsia"/>
                <w:color w:val="000000"/>
                <w:sz w:val="24"/>
              </w:rPr>
              <w:t>）接口数目：</w:t>
            </w:r>
            <w:r>
              <w:rPr>
                <w:rFonts w:asciiTheme="minorEastAsia" w:eastAsiaTheme="minorEastAsia" w:hAnsiTheme="minorEastAsia" w:cs="宋体"/>
                <w:color w:val="000000"/>
                <w:sz w:val="24"/>
              </w:rPr>
              <w:t>≥</w:t>
            </w:r>
            <w:r>
              <w:rPr>
                <w:rFonts w:asciiTheme="minorEastAsia" w:eastAsiaTheme="minorEastAsia" w:hAnsiTheme="minorEastAsia" w:cs="宋体" w:hint="eastAsia"/>
                <w:color w:val="000000"/>
                <w:sz w:val="24"/>
              </w:rPr>
              <w:tab/>
              <w:t>24</w:t>
            </w:r>
            <w:r>
              <w:rPr>
                <w:rFonts w:asciiTheme="minorEastAsia" w:eastAsiaTheme="minorEastAsia" w:hAnsiTheme="minorEastAsia" w:cs="宋体" w:hint="eastAsia"/>
                <w:color w:val="000000"/>
                <w:sz w:val="24"/>
              </w:rPr>
              <w:t>个</w:t>
            </w:r>
            <w:r>
              <w:rPr>
                <w:rFonts w:asciiTheme="minorEastAsia" w:eastAsiaTheme="minorEastAsia" w:hAnsiTheme="minorEastAsia" w:cs="宋体" w:hint="eastAsia"/>
                <w:color w:val="000000"/>
                <w:sz w:val="24"/>
              </w:rPr>
              <w:t xml:space="preserve"> 10M/100M/1000Mbps</w:t>
            </w:r>
            <w:r>
              <w:rPr>
                <w:rFonts w:asciiTheme="minorEastAsia" w:eastAsiaTheme="minorEastAsia" w:hAnsiTheme="minorEastAsia" w:cs="宋体" w:hint="eastAsia"/>
                <w:color w:val="000000"/>
                <w:sz w:val="24"/>
              </w:rPr>
              <w:t>电口</w:t>
            </w:r>
          </w:p>
          <w:p w:rsidR="009F5BD4" w:rsidRDefault="00966C2E">
            <w:pPr>
              <w:spacing w:line="2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w:t>
            </w:r>
            <w:r>
              <w:rPr>
                <w:rFonts w:asciiTheme="minorEastAsia" w:eastAsiaTheme="minorEastAsia" w:hAnsiTheme="minorEastAsia" w:cs="宋体"/>
                <w:color w:val="000000"/>
                <w:sz w:val="24"/>
              </w:rPr>
              <w:t>4</w:t>
            </w:r>
            <w:r>
              <w:rPr>
                <w:rFonts w:asciiTheme="minorEastAsia" w:eastAsiaTheme="minorEastAsia" w:hAnsiTheme="minorEastAsia" w:cs="宋体" w:hint="eastAsia"/>
                <w:color w:val="000000"/>
                <w:sz w:val="24"/>
              </w:rPr>
              <w:t>）</w:t>
            </w:r>
            <w:r>
              <w:rPr>
                <w:rFonts w:asciiTheme="minorEastAsia" w:eastAsiaTheme="minorEastAsia" w:hAnsiTheme="minorEastAsia" w:cs="宋体" w:hint="eastAsia"/>
                <w:color w:val="000000"/>
                <w:sz w:val="24"/>
              </w:rPr>
              <w:t>VLAN</w:t>
            </w:r>
            <w:r>
              <w:rPr>
                <w:rFonts w:asciiTheme="minorEastAsia" w:eastAsiaTheme="minorEastAsia" w:hAnsiTheme="minorEastAsia" w:cs="宋体" w:hint="eastAsia"/>
                <w:color w:val="000000"/>
                <w:sz w:val="24"/>
              </w:rPr>
              <w:t>支持：支持</w:t>
            </w:r>
            <w:r>
              <w:rPr>
                <w:rFonts w:asciiTheme="minorEastAsia" w:eastAsiaTheme="minorEastAsia" w:hAnsiTheme="minorEastAsia" w:cs="宋体" w:hint="eastAsia"/>
                <w:color w:val="000000"/>
                <w:sz w:val="24"/>
              </w:rPr>
              <w:t>802.1Q VLAN</w:t>
            </w:r>
          </w:p>
          <w:p w:rsidR="009F5BD4" w:rsidRDefault="00966C2E">
            <w:pPr>
              <w:spacing w:line="280" w:lineRule="exac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 w:val="24"/>
              </w:rPr>
              <w:t>（</w:t>
            </w:r>
            <w:r>
              <w:rPr>
                <w:rFonts w:asciiTheme="minorEastAsia" w:eastAsiaTheme="minorEastAsia" w:hAnsiTheme="minorEastAsia" w:cs="宋体"/>
                <w:color w:val="000000"/>
                <w:sz w:val="24"/>
              </w:rPr>
              <w:t>5</w:t>
            </w:r>
            <w:r>
              <w:rPr>
                <w:rFonts w:asciiTheme="minorEastAsia" w:eastAsiaTheme="minorEastAsia" w:hAnsiTheme="minorEastAsia" w:cs="宋体" w:hint="eastAsia"/>
                <w:color w:val="000000"/>
                <w:sz w:val="24"/>
              </w:rPr>
              <w:t>）</w:t>
            </w:r>
            <w:r>
              <w:rPr>
                <w:rFonts w:asciiTheme="minorEastAsia" w:eastAsiaTheme="minorEastAsia" w:hAnsiTheme="minorEastAsia" w:cs="宋体" w:hint="eastAsia"/>
                <w:color w:val="000000"/>
                <w:szCs w:val="21"/>
              </w:rPr>
              <w:t>安全特性支持广播风暴抑制、端口限速、端口隔离</w:t>
            </w:r>
          </w:p>
          <w:p w:rsidR="009F5BD4" w:rsidRDefault="00966C2E">
            <w:pPr>
              <w:spacing w:line="2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w:t>
            </w:r>
            <w:r>
              <w:rPr>
                <w:rFonts w:asciiTheme="minorEastAsia" w:eastAsiaTheme="minorEastAsia" w:hAnsiTheme="minorEastAsia" w:cs="宋体"/>
                <w:color w:val="000000"/>
                <w:sz w:val="24"/>
              </w:rPr>
              <w:t>6</w:t>
            </w:r>
            <w:r>
              <w:rPr>
                <w:rFonts w:asciiTheme="minorEastAsia" w:eastAsiaTheme="minorEastAsia" w:hAnsiTheme="minorEastAsia" w:cs="宋体" w:hint="eastAsia"/>
                <w:color w:val="000000"/>
                <w:sz w:val="24"/>
              </w:rPr>
              <w:t>）管理特性：支持通过</w:t>
            </w:r>
            <w:r>
              <w:rPr>
                <w:rFonts w:asciiTheme="minorEastAsia" w:eastAsiaTheme="minorEastAsia" w:hAnsiTheme="minorEastAsia" w:cs="宋体" w:hint="eastAsia"/>
                <w:color w:val="000000"/>
                <w:sz w:val="24"/>
              </w:rPr>
              <w:t>WEB</w:t>
            </w:r>
            <w:r>
              <w:rPr>
                <w:rFonts w:asciiTheme="minorEastAsia" w:eastAsiaTheme="minorEastAsia" w:hAnsiTheme="minorEastAsia" w:cs="宋体" w:hint="eastAsia"/>
                <w:color w:val="000000"/>
                <w:sz w:val="24"/>
              </w:rPr>
              <w:t>管理界面</w:t>
            </w:r>
          </w:p>
          <w:p w:rsidR="009F5BD4" w:rsidRDefault="00966C2E">
            <w:pPr>
              <w:spacing w:line="2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w:t>
            </w:r>
            <w:r>
              <w:rPr>
                <w:rFonts w:asciiTheme="minorEastAsia" w:eastAsiaTheme="minorEastAsia" w:hAnsiTheme="minorEastAsia" w:cs="宋体"/>
                <w:color w:val="000000"/>
                <w:sz w:val="24"/>
              </w:rPr>
              <w:t>7</w:t>
            </w:r>
            <w:r>
              <w:rPr>
                <w:rFonts w:asciiTheme="minorEastAsia" w:eastAsiaTheme="minorEastAsia" w:hAnsiTheme="minorEastAsia" w:cs="宋体" w:hint="eastAsia"/>
                <w:color w:val="000000"/>
                <w:sz w:val="24"/>
              </w:rPr>
              <w:t>）电源电压：</w:t>
            </w:r>
            <w:r>
              <w:rPr>
                <w:rFonts w:asciiTheme="minorEastAsia" w:eastAsiaTheme="minorEastAsia" w:hAnsiTheme="minorEastAsia" w:cs="宋体" w:hint="eastAsia"/>
                <w:color w:val="000000"/>
                <w:sz w:val="24"/>
              </w:rPr>
              <w:t>100-240V AC</w:t>
            </w:r>
          </w:p>
        </w:tc>
        <w:tc>
          <w:tcPr>
            <w:tcW w:w="771" w:type="dxa"/>
            <w:vAlign w:val="center"/>
          </w:tcPr>
          <w:p w:rsidR="009F5BD4" w:rsidRDefault="00966C2E">
            <w:pPr>
              <w:pStyle w:val="a0"/>
              <w:spacing w:line="32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台</w:t>
            </w:r>
          </w:p>
        </w:tc>
        <w:tc>
          <w:tcPr>
            <w:tcW w:w="750" w:type="dxa"/>
            <w:vAlign w:val="center"/>
          </w:tcPr>
          <w:p w:rsidR="009F5BD4" w:rsidRDefault="00966C2E">
            <w:pPr>
              <w:pStyle w:val="a0"/>
              <w:spacing w:line="32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9</w:t>
            </w:r>
          </w:p>
        </w:tc>
        <w:tc>
          <w:tcPr>
            <w:tcW w:w="772" w:type="dxa"/>
          </w:tcPr>
          <w:p w:rsidR="009F5BD4" w:rsidRDefault="009F5BD4">
            <w:pPr>
              <w:pStyle w:val="a0"/>
              <w:spacing w:line="320" w:lineRule="exact"/>
              <w:rPr>
                <w:rFonts w:asciiTheme="minorEastAsia" w:eastAsiaTheme="minorEastAsia" w:hAnsiTheme="minorEastAsia" w:cs="宋体"/>
                <w:color w:val="000000"/>
                <w:sz w:val="24"/>
              </w:rPr>
            </w:pPr>
          </w:p>
        </w:tc>
        <w:tc>
          <w:tcPr>
            <w:tcW w:w="771" w:type="dxa"/>
          </w:tcPr>
          <w:p w:rsidR="009F5BD4" w:rsidRDefault="009F5BD4">
            <w:pPr>
              <w:pStyle w:val="a0"/>
              <w:spacing w:line="320" w:lineRule="exact"/>
              <w:rPr>
                <w:rFonts w:asciiTheme="minorEastAsia" w:eastAsiaTheme="minorEastAsia" w:hAnsiTheme="minorEastAsia" w:cs="宋体"/>
                <w:color w:val="000000"/>
                <w:sz w:val="24"/>
              </w:rPr>
            </w:pPr>
          </w:p>
        </w:tc>
      </w:tr>
      <w:tr w:rsidR="009F5BD4">
        <w:trPr>
          <w:jc w:val="center"/>
        </w:trPr>
        <w:tc>
          <w:tcPr>
            <w:tcW w:w="1278" w:type="dxa"/>
            <w:vAlign w:val="center"/>
          </w:tcPr>
          <w:p w:rsidR="009F5BD4" w:rsidRDefault="00966C2E">
            <w:pPr>
              <w:spacing w:line="28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8</w:t>
            </w:r>
            <w:r>
              <w:rPr>
                <w:rFonts w:asciiTheme="minorEastAsia" w:eastAsiaTheme="minorEastAsia" w:hAnsiTheme="minorEastAsia" w:cs="宋体" w:hint="eastAsia"/>
                <w:color w:val="000000"/>
                <w:sz w:val="24"/>
              </w:rPr>
              <w:t>口网络</w:t>
            </w:r>
          </w:p>
          <w:p w:rsidR="009F5BD4" w:rsidRDefault="00966C2E">
            <w:pPr>
              <w:spacing w:line="28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交换机</w:t>
            </w:r>
          </w:p>
          <w:p w:rsidR="009F5BD4" w:rsidRDefault="009F5BD4">
            <w:pPr>
              <w:pStyle w:val="a0"/>
              <w:spacing w:line="280" w:lineRule="exact"/>
              <w:jc w:val="center"/>
              <w:rPr>
                <w:rFonts w:asciiTheme="minorEastAsia" w:eastAsiaTheme="minorEastAsia" w:hAnsiTheme="minorEastAsia" w:cs="宋体"/>
                <w:color w:val="000000"/>
                <w:sz w:val="24"/>
              </w:rPr>
            </w:pPr>
          </w:p>
        </w:tc>
        <w:tc>
          <w:tcPr>
            <w:tcW w:w="5521" w:type="dxa"/>
          </w:tcPr>
          <w:p w:rsidR="009F5BD4" w:rsidRDefault="00966C2E">
            <w:pPr>
              <w:spacing w:line="2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w:t>
            </w:r>
            <w:r>
              <w:rPr>
                <w:rFonts w:asciiTheme="minorEastAsia" w:eastAsiaTheme="minorEastAsia" w:hAnsiTheme="minorEastAsia" w:cs="宋体" w:hint="eastAsia"/>
                <w:color w:val="000000"/>
                <w:sz w:val="24"/>
              </w:rPr>
              <w:t>1</w:t>
            </w:r>
            <w:r>
              <w:rPr>
                <w:rFonts w:asciiTheme="minorEastAsia" w:eastAsiaTheme="minorEastAsia" w:hAnsiTheme="minorEastAsia" w:cs="宋体" w:hint="eastAsia"/>
                <w:color w:val="000000"/>
                <w:sz w:val="24"/>
              </w:rPr>
              <w:t>）背板带宽：</w:t>
            </w:r>
            <w:r>
              <w:rPr>
                <w:rFonts w:asciiTheme="minorEastAsia" w:eastAsiaTheme="minorEastAsia" w:hAnsiTheme="minorEastAsia" w:cs="宋体"/>
                <w:color w:val="000000"/>
                <w:sz w:val="24"/>
              </w:rPr>
              <w:t>≥</w:t>
            </w:r>
            <w:r>
              <w:rPr>
                <w:rFonts w:asciiTheme="minorEastAsia" w:eastAsiaTheme="minorEastAsia" w:hAnsiTheme="minorEastAsia" w:cs="宋体" w:hint="eastAsia"/>
                <w:color w:val="000000"/>
                <w:sz w:val="24"/>
              </w:rPr>
              <w:t>16Gbps</w:t>
            </w:r>
          </w:p>
          <w:p w:rsidR="009F5BD4" w:rsidRDefault="00966C2E">
            <w:pPr>
              <w:spacing w:line="2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w:t>
            </w:r>
            <w:r>
              <w:rPr>
                <w:rFonts w:asciiTheme="minorEastAsia" w:eastAsiaTheme="minorEastAsia" w:hAnsiTheme="minorEastAsia" w:cs="宋体"/>
                <w:color w:val="000000"/>
                <w:sz w:val="24"/>
              </w:rPr>
              <w:t>2</w:t>
            </w:r>
            <w:r>
              <w:rPr>
                <w:rFonts w:asciiTheme="minorEastAsia" w:eastAsiaTheme="minorEastAsia" w:hAnsiTheme="minorEastAsia" w:cs="宋体" w:hint="eastAsia"/>
                <w:color w:val="000000"/>
                <w:sz w:val="24"/>
              </w:rPr>
              <w:t>）接口数目：</w:t>
            </w:r>
            <w:r>
              <w:rPr>
                <w:rFonts w:asciiTheme="minorEastAsia" w:eastAsiaTheme="minorEastAsia" w:hAnsiTheme="minorEastAsia" w:cs="宋体"/>
                <w:color w:val="000000"/>
                <w:sz w:val="24"/>
              </w:rPr>
              <w:t>≥8</w:t>
            </w:r>
            <w:r>
              <w:rPr>
                <w:rFonts w:asciiTheme="minorEastAsia" w:eastAsiaTheme="minorEastAsia" w:hAnsiTheme="minorEastAsia" w:cs="宋体"/>
                <w:color w:val="000000"/>
                <w:sz w:val="24"/>
              </w:rPr>
              <w:t>个</w:t>
            </w:r>
            <w:r>
              <w:rPr>
                <w:rFonts w:asciiTheme="minorEastAsia" w:eastAsiaTheme="minorEastAsia" w:hAnsiTheme="minorEastAsia" w:cs="宋体" w:hint="eastAsia"/>
                <w:color w:val="000000"/>
                <w:sz w:val="24"/>
              </w:rPr>
              <w:t>10/100/1000Mbps</w:t>
            </w:r>
            <w:r>
              <w:rPr>
                <w:rFonts w:asciiTheme="minorEastAsia" w:eastAsiaTheme="minorEastAsia" w:hAnsiTheme="minorEastAsia" w:cs="宋体" w:hint="eastAsia"/>
                <w:color w:val="000000"/>
                <w:sz w:val="24"/>
              </w:rPr>
              <w:t>电口</w:t>
            </w:r>
          </w:p>
          <w:p w:rsidR="009F5BD4" w:rsidRDefault="00966C2E">
            <w:pPr>
              <w:spacing w:line="2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w:t>
            </w:r>
            <w:r>
              <w:rPr>
                <w:rFonts w:asciiTheme="minorEastAsia" w:eastAsiaTheme="minorEastAsia" w:hAnsiTheme="minorEastAsia" w:cs="宋体"/>
                <w:color w:val="000000"/>
                <w:sz w:val="24"/>
              </w:rPr>
              <w:t>3</w:t>
            </w:r>
            <w:r>
              <w:rPr>
                <w:rFonts w:asciiTheme="minorEastAsia" w:eastAsiaTheme="minorEastAsia" w:hAnsiTheme="minorEastAsia" w:cs="宋体" w:hint="eastAsia"/>
                <w:color w:val="000000"/>
                <w:sz w:val="24"/>
              </w:rPr>
              <w:t>）包转发率：</w:t>
            </w:r>
            <w:r>
              <w:rPr>
                <w:rFonts w:asciiTheme="minorEastAsia" w:eastAsiaTheme="minorEastAsia" w:hAnsiTheme="minorEastAsia" w:cs="宋体"/>
                <w:color w:val="000000"/>
                <w:sz w:val="24"/>
              </w:rPr>
              <w:t>1000Mbps ≥ 1400000pps</w:t>
            </w:r>
          </w:p>
          <w:p w:rsidR="009F5BD4" w:rsidRDefault="00966C2E">
            <w:pPr>
              <w:spacing w:line="2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w:t>
            </w:r>
            <w:r>
              <w:rPr>
                <w:rFonts w:asciiTheme="minorEastAsia" w:eastAsiaTheme="minorEastAsia" w:hAnsiTheme="minorEastAsia" w:cs="宋体"/>
                <w:color w:val="000000"/>
                <w:sz w:val="24"/>
              </w:rPr>
              <w:t>4</w:t>
            </w:r>
            <w:r>
              <w:rPr>
                <w:rFonts w:asciiTheme="minorEastAsia" w:eastAsiaTheme="minorEastAsia" w:hAnsiTheme="minorEastAsia" w:cs="宋体" w:hint="eastAsia"/>
                <w:color w:val="000000"/>
                <w:sz w:val="24"/>
              </w:rPr>
              <w:t>）传输模式：全双工</w:t>
            </w:r>
            <w:r>
              <w:rPr>
                <w:rFonts w:asciiTheme="minorEastAsia" w:eastAsiaTheme="minorEastAsia" w:hAnsiTheme="minorEastAsia" w:cs="宋体" w:hint="eastAsia"/>
                <w:color w:val="000000"/>
                <w:sz w:val="24"/>
              </w:rPr>
              <w:t>/</w:t>
            </w:r>
            <w:r>
              <w:rPr>
                <w:rFonts w:asciiTheme="minorEastAsia" w:eastAsiaTheme="minorEastAsia" w:hAnsiTheme="minorEastAsia" w:cs="宋体" w:hint="eastAsia"/>
                <w:color w:val="000000"/>
                <w:sz w:val="24"/>
              </w:rPr>
              <w:t>半双工自适应</w:t>
            </w:r>
          </w:p>
          <w:p w:rsidR="009F5BD4" w:rsidRDefault="00966C2E">
            <w:pPr>
              <w:spacing w:line="2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w:t>
            </w:r>
            <w:r>
              <w:rPr>
                <w:rFonts w:asciiTheme="minorEastAsia" w:eastAsiaTheme="minorEastAsia" w:hAnsiTheme="minorEastAsia" w:cs="宋体"/>
                <w:color w:val="000000"/>
                <w:sz w:val="24"/>
              </w:rPr>
              <w:t>5</w:t>
            </w:r>
            <w:r>
              <w:rPr>
                <w:rFonts w:asciiTheme="minorEastAsia" w:eastAsiaTheme="minorEastAsia" w:hAnsiTheme="minorEastAsia" w:cs="宋体" w:hint="eastAsia"/>
                <w:color w:val="000000"/>
                <w:sz w:val="24"/>
              </w:rPr>
              <w:t>）环境标准：工作温度：</w:t>
            </w:r>
            <w:r>
              <w:rPr>
                <w:rFonts w:asciiTheme="minorEastAsia" w:eastAsiaTheme="minorEastAsia" w:hAnsiTheme="minorEastAsia" w:cs="宋体" w:hint="eastAsia"/>
                <w:color w:val="000000"/>
                <w:sz w:val="24"/>
              </w:rPr>
              <w:t>0-40</w:t>
            </w:r>
            <w:r>
              <w:rPr>
                <w:rFonts w:asciiTheme="minorEastAsia" w:eastAsiaTheme="minorEastAsia" w:hAnsiTheme="minorEastAsia" w:cs="宋体" w:hint="eastAsia"/>
                <w:color w:val="000000"/>
                <w:sz w:val="24"/>
              </w:rPr>
              <w:t>℃</w:t>
            </w:r>
          </w:p>
        </w:tc>
        <w:tc>
          <w:tcPr>
            <w:tcW w:w="771" w:type="dxa"/>
            <w:vAlign w:val="center"/>
          </w:tcPr>
          <w:p w:rsidR="009F5BD4" w:rsidRDefault="00966C2E">
            <w:pPr>
              <w:pStyle w:val="a0"/>
              <w:spacing w:line="32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台</w:t>
            </w:r>
          </w:p>
        </w:tc>
        <w:tc>
          <w:tcPr>
            <w:tcW w:w="750" w:type="dxa"/>
            <w:vAlign w:val="center"/>
          </w:tcPr>
          <w:p w:rsidR="009F5BD4" w:rsidRDefault="00966C2E">
            <w:pPr>
              <w:pStyle w:val="a0"/>
              <w:spacing w:line="32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9</w:t>
            </w:r>
          </w:p>
        </w:tc>
        <w:tc>
          <w:tcPr>
            <w:tcW w:w="772" w:type="dxa"/>
          </w:tcPr>
          <w:p w:rsidR="009F5BD4" w:rsidRDefault="009F5BD4">
            <w:pPr>
              <w:pStyle w:val="a0"/>
              <w:spacing w:line="320" w:lineRule="exact"/>
              <w:rPr>
                <w:rFonts w:asciiTheme="minorEastAsia" w:eastAsiaTheme="minorEastAsia" w:hAnsiTheme="minorEastAsia" w:cs="宋体"/>
                <w:color w:val="000000"/>
                <w:sz w:val="24"/>
              </w:rPr>
            </w:pPr>
          </w:p>
        </w:tc>
        <w:tc>
          <w:tcPr>
            <w:tcW w:w="771" w:type="dxa"/>
          </w:tcPr>
          <w:p w:rsidR="009F5BD4" w:rsidRDefault="009F5BD4">
            <w:pPr>
              <w:pStyle w:val="a0"/>
              <w:spacing w:line="320" w:lineRule="exact"/>
              <w:rPr>
                <w:rFonts w:asciiTheme="minorEastAsia" w:eastAsiaTheme="minorEastAsia" w:hAnsiTheme="minorEastAsia" w:cs="宋体"/>
                <w:color w:val="000000"/>
                <w:sz w:val="24"/>
              </w:rPr>
            </w:pPr>
          </w:p>
        </w:tc>
      </w:tr>
      <w:tr w:rsidR="009F5BD4">
        <w:trPr>
          <w:jc w:val="center"/>
        </w:trPr>
        <w:tc>
          <w:tcPr>
            <w:tcW w:w="1278" w:type="dxa"/>
            <w:vAlign w:val="center"/>
          </w:tcPr>
          <w:p w:rsidR="009F5BD4" w:rsidRDefault="00966C2E">
            <w:pPr>
              <w:pStyle w:val="a0"/>
              <w:spacing w:line="28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w:t>
            </w:r>
            <w:r>
              <w:rPr>
                <w:rFonts w:asciiTheme="minorEastAsia" w:eastAsiaTheme="minorEastAsia" w:hAnsiTheme="minorEastAsia" w:cs="宋体"/>
                <w:color w:val="000000"/>
                <w:sz w:val="24"/>
              </w:rPr>
              <w:t>4</w:t>
            </w:r>
            <w:r>
              <w:rPr>
                <w:rFonts w:asciiTheme="minorEastAsia" w:eastAsiaTheme="minorEastAsia" w:hAnsiTheme="minorEastAsia" w:cs="宋体" w:hint="eastAsia"/>
                <w:color w:val="000000"/>
                <w:sz w:val="24"/>
              </w:rPr>
              <w:t>U</w:t>
            </w:r>
            <w:r>
              <w:rPr>
                <w:rFonts w:asciiTheme="minorEastAsia" w:eastAsiaTheme="minorEastAsia" w:hAnsiTheme="minorEastAsia" w:cs="宋体" w:hint="eastAsia"/>
                <w:color w:val="000000"/>
                <w:sz w:val="24"/>
              </w:rPr>
              <w:t>机柜</w:t>
            </w:r>
          </w:p>
        </w:tc>
        <w:tc>
          <w:tcPr>
            <w:tcW w:w="5521" w:type="dxa"/>
          </w:tcPr>
          <w:p w:rsidR="009F5BD4" w:rsidRDefault="00966C2E">
            <w:pPr>
              <w:spacing w:line="2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w:t>
            </w:r>
            <w:r>
              <w:rPr>
                <w:rFonts w:asciiTheme="minorEastAsia" w:eastAsiaTheme="minorEastAsia" w:hAnsiTheme="minorEastAsia" w:cs="宋体" w:hint="eastAsia"/>
                <w:color w:val="000000"/>
                <w:sz w:val="24"/>
              </w:rPr>
              <w:t>1</w:t>
            </w:r>
            <w:r>
              <w:rPr>
                <w:rFonts w:asciiTheme="minorEastAsia" w:eastAsiaTheme="minorEastAsia" w:hAnsiTheme="minorEastAsia" w:cs="宋体" w:hint="eastAsia"/>
                <w:color w:val="000000"/>
                <w:sz w:val="24"/>
              </w:rPr>
              <w:t>）机柜尺寸：</w:t>
            </w:r>
            <w:r>
              <w:rPr>
                <w:rFonts w:asciiTheme="minorEastAsia" w:eastAsiaTheme="minorEastAsia" w:hAnsiTheme="minorEastAsia" w:cs="宋体"/>
                <w:color w:val="000000"/>
                <w:sz w:val="24"/>
              </w:rPr>
              <w:t>600</w:t>
            </w:r>
            <w:r>
              <w:rPr>
                <w:rFonts w:asciiTheme="minorEastAsia" w:eastAsiaTheme="minorEastAsia" w:hAnsiTheme="minorEastAsia" w:cs="宋体" w:hint="eastAsia"/>
                <w:color w:val="000000"/>
                <w:sz w:val="24"/>
              </w:rPr>
              <w:t>X</w:t>
            </w:r>
            <w:r>
              <w:rPr>
                <w:rFonts w:asciiTheme="minorEastAsia" w:eastAsiaTheme="minorEastAsia" w:hAnsiTheme="minorEastAsia" w:cs="宋体"/>
                <w:color w:val="000000"/>
                <w:sz w:val="24"/>
              </w:rPr>
              <w:t>1200</w:t>
            </w:r>
            <w:r>
              <w:rPr>
                <w:rFonts w:asciiTheme="minorEastAsia" w:eastAsiaTheme="minorEastAsia" w:hAnsiTheme="minorEastAsia" w:cs="宋体" w:hint="eastAsia"/>
                <w:color w:val="000000"/>
                <w:sz w:val="24"/>
              </w:rPr>
              <w:t>X</w:t>
            </w:r>
            <w:r>
              <w:rPr>
                <w:rFonts w:asciiTheme="minorEastAsia" w:eastAsiaTheme="minorEastAsia" w:hAnsiTheme="minorEastAsia" w:cs="宋体"/>
                <w:color w:val="000000"/>
                <w:sz w:val="24"/>
              </w:rPr>
              <w:t>850</w:t>
            </w:r>
          </w:p>
          <w:p w:rsidR="009F5BD4" w:rsidRDefault="00966C2E">
            <w:pPr>
              <w:spacing w:line="2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w:t>
            </w:r>
            <w:r>
              <w:rPr>
                <w:rFonts w:asciiTheme="minorEastAsia" w:eastAsiaTheme="minorEastAsia" w:hAnsiTheme="minorEastAsia" w:cs="宋体"/>
                <w:color w:val="000000"/>
                <w:sz w:val="24"/>
              </w:rPr>
              <w:t>2</w:t>
            </w:r>
            <w:r>
              <w:rPr>
                <w:rFonts w:asciiTheme="minorEastAsia" w:eastAsiaTheme="minorEastAsia" w:hAnsiTheme="minorEastAsia" w:cs="宋体" w:hint="eastAsia"/>
                <w:color w:val="000000"/>
                <w:sz w:val="24"/>
              </w:rPr>
              <w:t>）材质高强度：</w:t>
            </w:r>
            <w:r>
              <w:rPr>
                <w:rFonts w:asciiTheme="minorEastAsia" w:eastAsiaTheme="minorEastAsia" w:hAnsiTheme="minorEastAsia" w:cs="宋体" w:hint="eastAsia"/>
                <w:color w:val="000000"/>
                <w:sz w:val="24"/>
              </w:rPr>
              <w:t>A</w:t>
            </w:r>
            <w:r>
              <w:rPr>
                <w:rFonts w:asciiTheme="minorEastAsia" w:eastAsiaTheme="minorEastAsia" w:hAnsiTheme="minorEastAsia" w:cs="宋体" w:hint="eastAsia"/>
                <w:color w:val="000000"/>
                <w:sz w:val="24"/>
              </w:rPr>
              <w:t>级优质碳素冷轧钢板和镀锌板</w:t>
            </w:r>
          </w:p>
          <w:p w:rsidR="009F5BD4" w:rsidRDefault="00966C2E">
            <w:pPr>
              <w:spacing w:line="2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w:t>
            </w:r>
            <w:r>
              <w:rPr>
                <w:rFonts w:asciiTheme="minorEastAsia" w:eastAsiaTheme="minorEastAsia" w:hAnsiTheme="minorEastAsia" w:cs="宋体"/>
                <w:color w:val="000000"/>
                <w:sz w:val="24"/>
              </w:rPr>
              <w:t>3</w:t>
            </w:r>
            <w:r>
              <w:rPr>
                <w:rFonts w:asciiTheme="minorEastAsia" w:eastAsiaTheme="minorEastAsia" w:hAnsiTheme="minorEastAsia" w:cs="宋体" w:hint="eastAsia"/>
                <w:color w:val="000000"/>
                <w:sz w:val="24"/>
              </w:rPr>
              <w:t>）安装方式：支持水泥地板与静电地板安装</w:t>
            </w:r>
          </w:p>
          <w:p w:rsidR="009F5BD4" w:rsidRDefault="00966C2E">
            <w:pPr>
              <w:spacing w:line="2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w:t>
            </w:r>
            <w:r>
              <w:rPr>
                <w:rFonts w:asciiTheme="minorEastAsia" w:eastAsiaTheme="minorEastAsia" w:hAnsiTheme="minorEastAsia" w:cs="宋体"/>
                <w:color w:val="000000"/>
                <w:sz w:val="24"/>
              </w:rPr>
              <w:t>4</w:t>
            </w:r>
            <w:r>
              <w:rPr>
                <w:rFonts w:asciiTheme="minorEastAsia" w:eastAsiaTheme="minorEastAsia" w:hAnsiTheme="minorEastAsia" w:cs="宋体" w:hint="eastAsia"/>
                <w:color w:val="000000"/>
                <w:sz w:val="24"/>
              </w:rPr>
              <w:t>）静载</w:t>
            </w:r>
            <w:r>
              <w:rPr>
                <w:rFonts w:asciiTheme="minorEastAsia" w:eastAsiaTheme="minorEastAsia" w:hAnsiTheme="minorEastAsia" w:cs="宋体"/>
                <w:color w:val="000000"/>
                <w:sz w:val="24"/>
              </w:rPr>
              <w:t xml:space="preserve">≥ </w:t>
            </w:r>
            <w:r>
              <w:rPr>
                <w:rFonts w:asciiTheme="minorEastAsia" w:eastAsiaTheme="minorEastAsia" w:hAnsiTheme="minorEastAsia" w:cs="宋体"/>
                <w:color w:val="000000"/>
                <w:sz w:val="24"/>
              </w:rPr>
              <w:t>1500</w:t>
            </w:r>
            <w:r>
              <w:rPr>
                <w:rFonts w:asciiTheme="minorEastAsia" w:eastAsiaTheme="minorEastAsia" w:hAnsiTheme="minorEastAsia" w:cs="宋体" w:hint="eastAsia"/>
                <w:color w:val="000000"/>
                <w:sz w:val="24"/>
              </w:rPr>
              <w:t>kg</w:t>
            </w:r>
          </w:p>
          <w:p w:rsidR="009F5BD4" w:rsidRDefault="00966C2E">
            <w:pPr>
              <w:spacing w:line="2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lastRenderedPageBreak/>
              <w:t>（</w:t>
            </w:r>
            <w:r>
              <w:rPr>
                <w:rFonts w:asciiTheme="minorEastAsia" w:eastAsiaTheme="minorEastAsia" w:hAnsiTheme="minorEastAsia" w:cs="宋体"/>
                <w:color w:val="000000"/>
                <w:sz w:val="24"/>
              </w:rPr>
              <w:t>5</w:t>
            </w:r>
            <w:r>
              <w:rPr>
                <w:rFonts w:asciiTheme="minorEastAsia" w:eastAsiaTheme="minorEastAsia" w:hAnsiTheme="minorEastAsia" w:cs="宋体" w:hint="eastAsia"/>
                <w:color w:val="000000"/>
                <w:sz w:val="24"/>
              </w:rPr>
              <w:t>）动载</w:t>
            </w:r>
            <w:r>
              <w:rPr>
                <w:rFonts w:asciiTheme="minorEastAsia" w:eastAsiaTheme="minorEastAsia" w:hAnsiTheme="minorEastAsia" w:cs="宋体"/>
                <w:color w:val="000000"/>
                <w:sz w:val="24"/>
              </w:rPr>
              <w:t>≥ 1000</w:t>
            </w:r>
            <w:r>
              <w:rPr>
                <w:rFonts w:asciiTheme="minorEastAsia" w:eastAsiaTheme="minorEastAsia" w:hAnsiTheme="minorEastAsia" w:cs="宋体" w:hint="eastAsia"/>
                <w:color w:val="000000"/>
                <w:sz w:val="24"/>
              </w:rPr>
              <w:t>kg</w:t>
            </w:r>
          </w:p>
          <w:p w:rsidR="009F5BD4" w:rsidRDefault="00966C2E">
            <w:pPr>
              <w:spacing w:line="2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w:t>
            </w:r>
            <w:r>
              <w:rPr>
                <w:rFonts w:asciiTheme="minorEastAsia" w:eastAsiaTheme="minorEastAsia" w:hAnsiTheme="minorEastAsia" w:cs="宋体"/>
                <w:color w:val="000000"/>
                <w:sz w:val="24"/>
              </w:rPr>
              <w:t>6</w:t>
            </w:r>
            <w:r>
              <w:rPr>
                <w:rFonts w:asciiTheme="minorEastAsia" w:eastAsiaTheme="minorEastAsia" w:hAnsiTheme="minorEastAsia" w:cs="宋体" w:hint="eastAsia"/>
                <w:color w:val="000000"/>
                <w:sz w:val="24"/>
              </w:rPr>
              <w:t>）散热自然散热</w:t>
            </w:r>
          </w:p>
          <w:p w:rsidR="009F5BD4" w:rsidRDefault="00966C2E">
            <w:pPr>
              <w:spacing w:line="2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w:t>
            </w:r>
            <w:r>
              <w:rPr>
                <w:rFonts w:asciiTheme="minorEastAsia" w:eastAsiaTheme="minorEastAsia" w:hAnsiTheme="minorEastAsia" w:cs="宋体"/>
                <w:color w:val="000000"/>
                <w:sz w:val="24"/>
              </w:rPr>
              <w:t>7</w:t>
            </w:r>
            <w:r>
              <w:rPr>
                <w:rFonts w:asciiTheme="minorEastAsia" w:eastAsiaTheme="minorEastAsia" w:hAnsiTheme="minorEastAsia" w:cs="宋体" w:hint="eastAsia"/>
                <w:color w:val="000000"/>
                <w:sz w:val="24"/>
              </w:rPr>
              <w:t>）工作温度</w:t>
            </w:r>
            <w:r>
              <w:rPr>
                <w:rFonts w:asciiTheme="minorEastAsia" w:eastAsiaTheme="minorEastAsia" w:hAnsiTheme="minorEastAsia" w:cs="宋体"/>
                <w:color w:val="000000"/>
                <w:sz w:val="24"/>
              </w:rPr>
              <w:t>0-40</w:t>
            </w:r>
            <w:r>
              <w:rPr>
                <w:rFonts w:asciiTheme="minorEastAsia" w:eastAsiaTheme="minorEastAsia" w:hAnsiTheme="minorEastAsia" w:cs="宋体" w:hint="eastAsia"/>
                <w:color w:val="000000"/>
                <w:sz w:val="24"/>
              </w:rPr>
              <w:t>°</w:t>
            </w:r>
            <w:r>
              <w:rPr>
                <w:rFonts w:asciiTheme="minorEastAsia" w:eastAsiaTheme="minorEastAsia" w:hAnsiTheme="minorEastAsia" w:cs="宋体" w:hint="eastAsia"/>
                <w:color w:val="000000"/>
                <w:sz w:val="24"/>
              </w:rPr>
              <w:t>C</w:t>
            </w:r>
          </w:p>
        </w:tc>
        <w:tc>
          <w:tcPr>
            <w:tcW w:w="771" w:type="dxa"/>
            <w:vAlign w:val="center"/>
          </w:tcPr>
          <w:p w:rsidR="009F5BD4" w:rsidRDefault="00966C2E">
            <w:pPr>
              <w:pStyle w:val="a0"/>
              <w:spacing w:line="320" w:lineRule="exact"/>
              <w:jc w:val="center"/>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lastRenderedPageBreak/>
              <w:t>台</w:t>
            </w:r>
          </w:p>
        </w:tc>
        <w:tc>
          <w:tcPr>
            <w:tcW w:w="750" w:type="dxa"/>
            <w:vAlign w:val="center"/>
          </w:tcPr>
          <w:p w:rsidR="009F5BD4" w:rsidRDefault="00966C2E">
            <w:pPr>
              <w:pStyle w:val="a0"/>
              <w:spacing w:line="32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w:t>
            </w:r>
          </w:p>
        </w:tc>
        <w:tc>
          <w:tcPr>
            <w:tcW w:w="772" w:type="dxa"/>
          </w:tcPr>
          <w:p w:rsidR="009F5BD4" w:rsidRDefault="009F5BD4">
            <w:pPr>
              <w:pStyle w:val="a0"/>
              <w:spacing w:line="320" w:lineRule="exact"/>
              <w:rPr>
                <w:rFonts w:asciiTheme="minorEastAsia" w:eastAsiaTheme="minorEastAsia" w:hAnsiTheme="minorEastAsia" w:cs="宋体"/>
                <w:color w:val="000000"/>
                <w:sz w:val="24"/>
              </w:rPr>
            </w:pPr>
          </w:p>
        </w:tc>
        <w:tc>
          <w:tcPr>
            <w:tcW w:w="771" w:type="dxa"/>
          </w:tcPr>
          <w:p w:rsidR="009F5BD4" w:rsidRDefault="009F5BD4">
            <w:pPr>
              <w:pStyle w:val="a0"/>
              <w:spacing w:line="320" w:lineRule="exact"/>
              <w:rPr>
                <w:rFonts w:asciiTheme="minorEastAsia" w:eastAsiaTheme="minorEastAsia" w:hAnsiTheme="minorEastAsia" w:cs="宋体"/>
                <w:color w:val="000000"/>
                <w:sz w:val="24"/>
              </w:rPr>
            </w:pPr>
          </w:p>
        </w:tc>
      </w:tr>
      <w:tr w:rsidR="009F5BD4">
        <w:trPr>
          <w:trHeight w:val="1345"/>
          <w:jc w:val="center"/>
        </w:trPr>
        <w:tc>
          <w:tcPr>
            <w:tcW w:w="1278" w:type="dxa"/>
            <w:vAlign w:val="center"/>
          </w:tcPr>
          <w:p w:rsidR="009F5BD4" w:rsidRDefault="00966C2E">
            <w:pPr>
              <w:pStyle w:val="a0"/>
              <w:spacing w:line="280" w:lineRule="exact"/>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lastRenderedPageBreak/>
              <w:t>电脑桌</w:t>
            </w:r>
          </w:p>
        </w:tc>
        <w:tc>
          <w:tcPr>
            <w:tcW w:w="5521" w:type="dxa"/>
          </w:tcPr>
          <w:p w:rsidR="009F5BD4" w:rsidRDefault="00966C2E">
            <w:pPr>
              <w:spacing w:line="280" w:lineRule="exac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w:t>
            </w:r>
            <w:r>
              <w:rPr>
                <w:rFonts w:asciiTheme="minorEastAsia" w:eastAsiaTheme="minorEastAsia" w:hAnsiTheme="minorEastAsia" w:cs="宋体"/>
                <w:color w:val="000000"/>
                <w:szCs w:val="21"/>
              </w:rPr>
              <w:t>1</w:t>
            </w:r>
            <w:r>
              <w:rPr>
                <w:rFonts w:asciiTheme="minorEastAsia" w:eastAsiaTheme="minorEastAsia" w:hAnsiTheme="minorEastAsia" w:cs="宋体" w:hint="eastAsia"/>
                <w:color w:val="000000"/>
                <w:szCs w:val="21"/>
              </w:rPr>
              <w:t>）基材：采用优质</w:t>
            </w:r>
            <w:r>
              <w:rPr>
                <w:rFonts w:asciiTheme="minorEastAsia" w:eastAsiaTheme="minorEastAsia" w:hAnsiTheme="minorEastAsia" w:cs="宋体" w:hint="eastAsia"/>
                <w:color w:val="000000"/>
                <w:szCs w:val="21"/>
              </w:rPr>
              <w:t>E1</w:t>
            </w:r>
            <w:r>
              <w:rPr>
                <w:rFonts w:asciiTheme="minorEastAsia" w:eastAsiaTheme="minorEastAsia" w:hAnsiTheme="minorEastAsia" w:cs="宋体" w:hint="eastAsia"/>
                <w:color w:val="000000"/>
                <w:szCs w:val="21"/>
              </w:rPr>
              <w:t>级实木颗粒板（颜色可选），各项技术指标均应达到国家标准</w:t>
            </w:r>
          </w:p>
          <w:p w:rsidR="009F5BD4" w:rsidRDefault="00966C2E">
            <w:pPr>
              <w:spacing w:line="280" w:lineRule="exac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w:t>
            </w:r>
            <w:r>
              <w:rPr>
                <w:rFonts w:asciiTheme="minorEastAsia" w:eastAsiaTheme="minorEastAsia" w:hAnsiTheme="minorEastAsia" w:cs="宋体"/>
                <w:color w:val="000000"/>
                <w:szCs w:val="21"/>
              </w:rPr>
              <w:t>2</w:t>
            </w:r>
            <w:r>
              <w:rPr>
                <w:rFonts w:asciiTheme="minorEastAsia" w:eastAsiaTheme="minorEastAsia" w:hAnsiTheme="minorEastAsia" w:cs="宋体" w:hint="eastAsia"/>
                <w:color w:val="000000"/>
                <w:szCs w:val="21"/>
              </w:rPr>
              <w:t>）封边：采用优质热熔胶，台湾“硕泰”</w:t>
            </w:r>
            <w:r>
              <w:rPr>
                <w:rFonts w:asciiTheme="minorEastAsia" w:eastAsiaTheme="minorEastAsia" w:hAnsiTheme="minorEastAsia" w:cs="宋体" w:hint="eastAsia"/>
                <w:color w:val="000000"/>
                <w:szCs w:val="21"/>
              </w:rPr>
              <w:t>2.0mm</w:t>
            </w:r>
            <w:r>
              <w:rPr>
                <w:rFonts w:asciiTheme="minorEastAsia" w:eastAsiaTheme="minorEastAsia" w:hAnsiTheme="minorEastAsia" w:cs="宋体" w:hint="eastAsia"/>
                <w:color w:val="000000"/>
                <w:szCs w:val="21"/>
              </w:rPr>
              <w:t>厚</w:t>
            </w:r>
            <w:r>
              <w:rPr>
                <w:rFonts w:asciiTheme="minorEastAsia" w:eastAsiaTheme="minorEastAsia" w:hAnsiTheme="minorEastAsia" w:cs="宋体" w:hint="eastAsia"/>
                <w:color w:val="000000"/>
                <w:szCs w:val="21"/>
              </w:rPr>
              <w:t>PVC</w:t>
            </w:r>
            <w:r>
              <w:rPr>
                <w:rFonts w:asciiTheme="minorEastAsia" w:eastAsiaTheme="minorEastAsia" w:hAnsiTheme="minorEastAsia" w:cs="宋体" w:hint="eastAsia"/>
                <w:color w:val="000000"/>
                <w:szCs w:val="21"/>
              </w:rPr>
              <w:t>胶带，全自动封边机一次成型封边</w:t>
            </w:r>
          </w:p>
          <w:p w:rsidR="009F5BD4" w:rsidRDefault="00966C2E">
            <w:pPr>
              <w:spacing w:line="280" w:lineRule="exac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w:t>
            </w:r>
            <w:r>
              <w:rPr>
                <w:rFonts w:asciiTheme="minorEastAsia" w:eastAsiaTheme="minorEastAsia" w:hAnsiTheme="minorEastAsia" w:cs="宋体"/>
                <w:color w:val="000000"/>
                <w:szCs w:val="21"/>
              </w:rPr>
              <w:t>3</w:t>
            </w:r>
            <w:r>
              <w:rPr>
                <w:rFonts w:asciiTheme="minorEastAsia" w:eastAsiaTheme="minorEastAsia" w:hAnsiTheme="minorEastAsia" w:cs="宋体" w:hint="eastAsia"/>
                <w:color w:val="000000"/>
                <w:szCs w:val="21"/>
              </w:rPr>
              <w:t>）</w:t>
            </w:r>
            <w:r>
              <w:rPr>
                <w:rFonts w:asciiTheme="minorEastAsia" w:eastAsiaTheme="minorEastAsia" w:hAnsiTheme="minorEastAsia" w:cs="宋体"/>
                <w:color w:val="000000"/>
                <w:szCs w:val="21"/>
              </w:rPr>
              <w:t>规格：</w:t>
            </w:r>
            <w:r>
              <w:rPr>
                <w:rFonts w:asciiTheme="minorEastAsia" w:eastAsiaTheme="minorEastAsia" w:hAnsiTheme="minorEastAsia" w:cs="宋体"/>
                <w:color w:val="000000"/>
                <w:szCs w:val="21"/>
              </w:rPr>
              <w:t>1400*550*750</w:t>
            </w:r>
          </w:p>
        </w:tc>
        <w:tc>
          <w:tcPr>
            <w:tcW w:w="771" w:type="dxa"/>
            <w:vAlign w:val="center"/>
          </w:tcPr>
          <w:p w:rsidR="009F5BD4" w:rsidRDefault="00966C2E">
            <w:pPr>
              <w:pStyle w:val="a0"/>
              <w:jc w:val="center"/>
              <w:rPr>
                <w:rFonts w:asciiTheme="minorEastAsia" w:eastAsiaTheme="minorEastAsia" w:hAnsiTheme="minorEastAsia" w:cs="宋体"/>
                <w:color w:val="000000"/>
                <w:szCs w:val="21"/>
              </w:rPr>
            </w:pPr>
            <w:r>
              <w:rPr>
                <w:rFonts w:asciiTheme="minorEastAsia" w:eastAsiaTheme="minorEastAsia" w:hAnsiTheme="minorEastAsia" w:cs="宋体"/>
                <w:color w:val="000000"/>
                <w:szCs w:val="21"/>
              </w:rPr>
              <w:t>张</w:t>
            </w:r>
          </w:p>
        </w:tc>
        <w:tc>
          <w:tcPr>
            <w:tcW w:w="750" w:type="dxa"/>
            <w:vAlign w:val="center"/>
          </w:tcPr>
          <w:p w:rsidR="009F5BD4" w:rsidRDefault="00966C2E">
            <w:pPr>
              <w:pStyle w:val="a0"/>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90</w:t>
            </w:r>
          </w:p>
        </w:tc>
        <w:tc>
          <w:tcPr>
            <w:tcW w:w="772" w:type="dxa"/>
          </w:tcPr>
          <w:p w:rsidR="009F5BD4" w:rsidRDefault="009F5BD4">
            <w:pPr>
              <w:pStyle w:val="a0"/>
              <w:rPr>
                <w:rFonts w:asciiTheme="minorEastAsia" w:eastAsiaTheme="minorEastAsia" w:hAnsiTheme="minorEastAsia" w:cs="宋体"/>
                <w:color w:val="000000"/>
                <w:szCs w:val="21"/>
              </w:rPr>
            </w:pPr>
          </w:p>
        </w:tc>
        <w:tc>
          <w:tcPr>
            <w:tcW w:w="771" w:type="dxa"/>
          </w:tcPr>
          <w:p w:rsidR="009F5BD4" w:rsidRDefault="009F5BD4">
            <w:pPr>
              <w:pStyle w:val="a0"/>
              <w:rPr>
                <w:rFonts w:asciiTheme="minorEastAsia" w:eastAsiaTheme="minorEastAsia" w:hAnsiTheme="minorEastAsia" w:cs="宋体"/>
                <w:color w:val="000000"/>
                <w:szCs w:val="21"/>
              </w:rPr>
            </w:pPr>
          </w:p>
        </w:tc>
      </w:tr>
      <w:tr w:rsidR="009F5BD4">
        <w:trPr>
          <w:trHeight w:val="981"/>
          <w:jc w:val="center"/>
        </w:trPr>
        <w:tc>
          <w:tcPr>
            <w:tcW w:w="1278" w:type="dxa"/>
            <w:vAlign w:val="center"/>
          </w:tcPr>
          <w:p w:rsidR="009F5BD4" w:rsidRDefault="00966C2E">
            <w:pPr>
              <w:pStyle w:val="a0"/>
              <w:spacing w:line="280" w:lineRule="exact"/>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电脑椅</w:t>
            </w:r>
          </w:p>
        </w:tc>
        <w:tc>
          <w:tcPr>
            <w:tcW w:w="5521" w:type="dxa"/>
          </w:tcPr>
          <w:p w:rsidR="009F5BD4" w:rsidRDefault="00966C2E">
            <w:pPr>
              <w:spacing w:line="280" w:lineRule="exac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w:t>
            </w:r>
            <w:r>
              <w:rPr>
                <w:rFonts w:asciiTheme="minorEastAsia" w:eastAsiaTheme="minorEastAsia" w:hAnsiTheme="minorEastAsia" w:cs="宋体"/>
                <w:color w:val="000000"/>
                <w:szCs w:val="21"/>
              </w:rPr>
              <w:t>1</w:t>
            </w:r>
            <w:r>
              <w:rPr>
                <w:rFonts w:asciiTheme="minorEastAsia" w:eastAsiaTheme="minorEastAsia" w:hAnsiTheme="minorEastAsia" w:cs="宋体" w:hint="eastAsia"/>
                <w:color w:val="000000"/>
                <w:szCs w:val="21"/>
              </w:rPr>
              <w:t>）椅面：采用优质</w:t>
            </w:r>
            <w:r>
              <w:rPr>
                <w:rFonts w:asciiTheme="minorEastAsia" w:eastAsiaTheme="minorEastAsia" w:hAnsiTheme="minorEastAsia" w:cs="宋体" w:hint="eastAsia"/>
                <w:color w:val="000000"/>
                <w:szCs w:val="21"/>
              </w:rPr>
              <w:t>E1</w:t>
            </w:r>
            <w:r>
              <w:rPr>
                <w:rFonts w:asciiTheme="minorEastAsia" w:eastAsiaTheme="minorEastAsia" w:hAnsiTheme="minorEastAsia" w:cs="宋体" w:hint="eastAsia"/>
                <w:color w:val="000000"/>
                <w:szCs w:val="21"/>
              </w:rPr>
              <w:t>级实木颗粒板（颜色可选），各项技术指标均应达到国家标准</w:t>
            </w:r>
          </w:p>
          <w:p w:rsidR="009F5BD4" w:rsidRDefault="00966C2E">
            <w:pPr>
              <w:spacing w:line="280" w:lineRule="exac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w:t>
            </w:r>
            <w:r>
              <w:rPr>
                <w:rFonts w:asciiTheme="minorEastAsia" w:eastAsiaTheme="minorEastAsia" w:hAnsiTheme="minorEastAsia" w:cs="宋体"/>
                <w:color w:val="000000"/>
                <w:szCs w:val="21"/>
              </w:rPr>
              <w:t>2</w:t>
            </w:r>
            <w:r>
              <w:rPr>
                <w:rFonts w:asciiTheme="minorEastAsia" w:eastAsiaTheme="minorEastAsia" w:hAnsiTheme="minorEastAsia" w:cs="宋体" w:hint="eastAsia"/>
                <w:color w:val="000000"/>
                <w:szCs w:val="21"/>
              </w:rPr>
              <w:t>）封边：采用优质热熔胶，台湾“硕泰”</w:t>
            </w:r>
            <w:r>
              <w:rPr>
                <w:rFonts w:asciiTheme="minorEastAsia" w:eastAsiaTheme="minorEastAsia" w:hAnsiTheme="minorEastAsia" w:cs="宋体" w:hint="eastAsia"/>
                <w:color w:val="000000"/>
                <w:szCs w:val="21"/>
              </w:rPr>
              <w:t>2.0mm</w:t>
            </w:r>
            <w:r>
              <w:rPr>
                <w:rFonts w:asciiTheme="minorEastAsia" w:eastAsiaTheme="minorEastAsia" w:hAnsiTheme="minorEastAsia" w:cs="宋体" w:hint="eastAsia"/>
                <w:color w:val="000000"/>
                <w:szCs w:val="21"/>
              </w:rPr>
              <w:t>厚</w:t>
            </w:r>
            <w:r>
              <w:rPr>
                <w:rFonts w:asciiTheme="minorEastAsia" w:eastAsiaTheme="minorEastAsia" w:hAnsiTheme="minorEastAsia" w:cs="宋体" w:hint="eastAsia"/>
                <w:color w:val="000000"/>
                <w:szCs w:val="21"/>
              </w:rPr>
              <w:t>PVC</w:t>
            </w:r>
            <w:r>
              <w:rPr>
                <w:rFonts w:asciiTheme="minorEastAsia" w:eastAsiaTheme="minorEastAsia" w:hAnsiTheme="minorEastAsia" w:cs="宋体" w:hint="eastAsia"/>
                <w:color w:val="000000"/>
                <w:szCs w:val="21"/>
              </w:rPr>
              <w:t>胶带，全自动封边机一次成型封边</w:t>
            </w:r>
          </w:p>
          <w:p w:rsidR="009F5BD4" w:rsidRDefault="00966C2E">
            <w:pPr>
              <w:spacing w:line="280" w:lineRule="exac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w:t>
            </w:r>
            <w:r>
              <w:rPr>
                <w:rFonts w:asciiTheme="minorEastAsia" w:eastAsiaTheme="minorEastAsia" w:hAnsiTheme="minorEastAsia" w:cs="宋体"/>
                <w:color w:val="000000"/>
                <w:szCs w:val="21"/>
              </w:rPr>
              <w:t>3</w:t>
            </w:r>
            <w:r>
              <w:rPr>
                <w:rFonts w:asciiTheme="minorEastAsia" w:eastAsiaTheme="minorEastAsia" w:hAnsiTheme="minorEastAsia" w:cs="宋体" w:hint="eastAsia"/>
                <w:color w:val="000000"/>
                <w:szCs w:val="21"/>
              </w:rPr>
              <w:t>）椅架：优质白色或黑色磨砂钢材，经防腐防锈及氧化处理，坚固耐用，表面静电喷涂</w:t>
            </w:r>
          </w:p>
          <w:p w:rsidR="009F5BD4" w:rsidRDefault="00966C2E">
            <w:pPr>
              <w:spacing w:line="280" w:lineRule="exac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w:t>
            </w:r>
            <w:r>
              <w:rPr>
                <w:rFonts w:asciiTheme="minorEastAsia" w:eastAsiaTheme="minorEastAsia" w:hAnsiTheme="minorEastAsia" w:cs="宋体"/>
                <w:color w:val="000000"/>
                <w:szCs w:val="21"/>
              </w:rPr>
              <w:t>4</w:t>
            </w:r>
            <w:r>
              <w:rPr>
                <w:rFonts w:asciiTheme="minorEastAsia" w:eastAsiaTheme="minorEastAsia" w:hAnsiTheme="minorEastAsia" w:cs="宋体" w:hint="eastAsia"/>
                <w:color w:val="000000"/>
                <w:szCs w:val="21"/>
              </w:rPr>
              <w:t>）规格：</w:t>
            </w:r>
            <w:r>
              <w:rPr>
                <w:rFonts w:asciiTheme="minorEastAsia" w:eastAsiaTheme="minorEastAsia" w:hAnsiTheme="minorEastAsia" w:cs="宋体"/>
                <w:color w:val="000000"/>
                <w:szCs w:val="21"/>
              </w:rPr>
              <w:t>340*240*450</w:t>
            </w:r>
          </w:p>
        </w:tc>
        <w:tc>
          <w:tcPr>
            <w:tcW w:w="771" w:type="dxa"/>
            <w:vAlign w:val="center"/>
          </w:tcPr>
          <w:p w:rsidR="009F5BD4" w:rsidRDefault="00966C2E">
            <w:pPr>
              <w:pStyle w:val="a0"/>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把</w:t>
            </w:r>
          </w:p>
        </w:tc>
        <w:tc>
          <w:tcPr>
            <w:tcW w:w="750" w:type="dxa"/>
            <w:vAlign w:val="center"/>
          </w:tcPr>
          <w:p w:rsidR="009F5BD4" w:rsidRDefault="00966C2E">
            <w:pPr>
              <w:pStyle w:val="a0"/>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180</w:t>
            </w:r>
          </w:p>
        </w:tc>
        <w:tc>
          <w:tcPr>
            <w:tcW w:w="772" w:type="dxa"/>
          </w:tcPr>
          <w:p w:rsidR="009F5BD4" w:rsidRDefault="009F5BD4">
            <w:pPr>
              <w:pStyle w:val="a0"/>
              <w:rPr>
                <w:rFonts w:asciiTheme="minorEastAsia" w:eastAsiaTheme="minorEastAsia" w:hAnsiTheme="minorEastAsia" w:cs="宋体"/>
                <w:color w:val="000000"/>
                <w:szCs w:val="21"/>
              </w:rPr>
            </w:pPr>
          </w:p>
        </w:tc>
        <w:tc>
          <w:tcPr>
            <w:tcW w:w="771" w:type="dxa"/>
          </w:tcPr>
          <w:p w:rsidR="009F5BD4" w:rsidRDefault="009F5BD4">
            <w:pPr>
              <w:pStyle w:val="a0"/>
              <w:rPr>
                <w:rFonts w:asciiTheme="minorEastAsia" w:eastAsiaTheme="minorEastAsia" w:hAnsiTheme="minorEastAsia" w:cs="宋体"/>
                <w:color w:val="000000"/>
                <w:szCs w:val="21"/>
              </w:rPr>
            </w:pPr>
          </w:p>
        </w:tc>
      </w:tr>
    </w:tbl>
    <w:p w:rsidR="009F5BD4" w:rsidRDefault="009F5BD4">
      <w:pPr>
        <w:pStyle w:val="a0"/>
        <w:rPr>
          <w:rFonts w:asciiTheme="minorEastAsia" w:eastAsiaTheme="minorEastAsia" w:hAnsiTheme="minorEastAsia"/>
          <w:sz w:val="24"/>
        </w:rPr>
      </w:pPr>
    </w:p>
    <w:p w:rsidR="009F5BD4" w:rsidRDefault="009F5BD4">
      <w:pPr>
        <w:jc w:val="left"/>
        <w:rPr>
          <w:rFonts w:asciiTheme="minorEastAsia" w:eastAsiaTheme="minorEastAsia" w:hAnsiTheme="minorEastAsia"/>
          <w:sz w:val="30"/>
          <w:szCs w:val="30"/>
        </w:rPr>
      </w:pPr>
    </w:p>
    <w:p w:rsidR="00F418BE" w:rsidRDefault="00F418BE">
      <w:pPr>
        <w:jc w:val="left"/>
        <w:rPr>
          <w:rFonts w:asciiTheme="minorEastAsia" w:eastAsiaTheme="minorEastAsia" w:hAnsiTheme="minorEastAsia" w:hint="eastAsia"/>
          <w:sz w:val="30"/>
          <w:szCs w:val="30"/>
        </w:rPr>
      </w:pPr>
    </w:p>
    <w:p w:rsidR="00F418BE" w:rsidRDefault="00F418BE">
      <w:pPr>
        <w:jc w:val="left"/>
        <w:rPr>
          <w:rFonts w:asciiTheme="minorEastAsia" w:eastAsiaTheme="minorEastAsia" w:hAnsiTheme="minorEastAsia" w:hint="eastAsia"/>
          <w:sz w:val="30"/>
          <w:szCs w:val="30"/>
        </w:rPr>
      </w:pPr>
    </w:p>
    <w:p w:rsidR="00F418BE" w:rsidRDefault="00F418BE">
      <w:pPr>
        <w:jc w:val="left"/>
        <w:rPr>
          <w:rFonts w:asciiTheme="minorEastAsia" w:eastAsiaTheme="minorEastAsia" w:hAnsiTheme="minorEastAsia" w:hint="eastAsia"/>
          <w:sz w:val="30"/>
          <w:szCs w:val="30"/>
        </w:rPr>
      </w:pPr>
    </w:p>
    <w:p w:rsidR="00F418BE" w:rsidRDefault="00F418BE">
      <w:pPr>
        <w:jc w:val="left"/>
        <w:rPr>
          <w:rFonts w:asciiTheme="minorEastAsia" w:eastAsiaTheme="minorEastAsia" w:hAnsiTheme="minorEastAsia" w:hint="eastAsia"/>
          <w:sz w:val="30"/>
          <w:szCs w:val="30"/>
        </w:rPr>
      </w:pPr>
    </w:p>
    <w:p w:rsidR="00F418BE" w:rsidRDefault="00F418BE">
      <w:pPr>
        <w:jc w:val="left"/>
        <w:rPr>
          <w:rFonts w:asciiTheme="minorEastAsia" w:eastAsiaTheme="minorEastAsia" w:hAnsiTheme="minorEastAsia" w:hint="eastAsia"/>
          <w:sz w:val="30"/>
          <w:szCs w:val="30"/>
        </w:rPr>
      </w:pPr>
    </w:p>
    <w:p w:rsidR="00F418BE" w:rsidRDefault="00F418BE">
      <w:pPr>
        <w:jc w:val="left"/>
        <w:rPr>
          <w:rFonts w:asciiTheme="minorEastAsia" w:eastAsiaTheme="minorEastAsia" w:hAnsiTheme="minorEastAsia" w:hint="eastAsia"/>
          <w:sz w:val="30"/>
          <w:szCs w:val="30"/>
        </w:rPr>
      </w:pPr>
    </w:p>
    <w:p w:rsidR="00F418BE" w:rsidRDefault="00F418BE">
      <w:pPr>
        <w:jc w:val="left"/>
        <w:rPr>
          <w:rFonts w:asciiTheme="minorEastAsia" w:eastAsiaTheme="minorEastAsia" w:hAnsiTheme="minorEastAsia" w:hint="eastAsia"/>
          <w:sz w:val="30"/>
          <w:szCs w:val="30"/>
        </w:rPr>
      </w:pPr>
    </w:p>
    <w:p w:rsidR="00F418BE" w:rsidRDefault="00F418BE">
      <w:pPr>
        <w:jc w:val="left"/>
        <w:rPr>
          <w:rFonts w:asciiTheme="minorEastAsia" w:eastAsiaTheme="minorEastAsia" w:hAnsiTheme="minorEastAsia" w:hint="eastAsia"/>
          <w:sz w:val="30"/>
          <w:szCs w:val="30"/>
        </w:rPr>
      </w:pPr>
    </w:p>
    <w:p w:rsidR="00F418BE" w:rsidRDefault="00F418BE">
      <w:pPr>
        <w:jc w:val="left"/>
        <w:rPr>
          <w:rFonts w:asciiTheme="minorEastAsia" w:eastAsiaTheme="minorEastAsia" w:hAnsiTheme="minorEastAsia" w:hint="eastAsia"/>
          <w:sz w:val="30"/>
          <w:szCs w:val="30"/>
        </w:rPr>
      </w:pPr>
    </w:p>
    <w:p w:rsidR="00F418BE" w:rsidRDefault="00F418BE">
      <w:pPr>
        <w:jc w:val="left"/>
        <w:rPr>
          <w:rFonts w:asciiTheme="minorEastAsia" w:eastAsiaTheme="minorEastAsia" w:hAnsiTheme="minorEastAsia" w:hint="eastAsia"/>
          <w:sz w:val="30"/>
          <w:szCs w:val="30"/>
        </w:rPr>
      </w:pPr>
    </w:p>
    <w:p w:rsidR="00F418BE" w:rsidRDefault="00F418BE">
      <w:pPr>
        <w:jc w:val="left"/>
        <w:rPr>
          <w:rFonts w:asciiTheme="minorEastAsia" w:eastAsiaTheme="minorEastAsia" w:hAnsiTheme="minorEastAsia" w:hint="eastAsia"/>
          <w:sz w:val="30"/>
          <w:szCs w:val="30"/>
        </w:rPr>
      </w:pPr>
    </w:p>
    <w:p w:rsidR="00F418BE" w:rsidRDefault="00F418BE">
      <w:pPr>
        <w:jc w:val="left"/>
        <w:rPr>
          <w:rFonts w:asciiTheme="minorEastAsia" w:eastAsiaTheme="minorEastAsia" w:hAnsiTheme="minorEastAsia" w:hint="eastAsia"/>
          <w:sz w:val="30"/>
          <w:szCs w:val="30"/>
        </w:rPr>
      </w:pPr>
    </w:p>
    <w:p w:rsidR="00F418BE" w:rsidRDefault="00F418BE">
      <w:pPr>
        <w:jc w:val="left"/>
        <w:rPr>
          <w:rFonts w:asciiTheme="minorEastAsia" w:eastAsiaTheme="minorEastAsia" w:hAnsiTheme="minorEastAsia" w:hint="eastAsia"/>
          <w:sz w:val="30"/>
          <w:szCs w:val="30"/>
        </w:rPr>
      </w:pPr>
    </w:p>
    <w:p w:rsidR="009F5BD4" w:rsidRDefault="00966C2E">
      <w:pPr>
        <w:jc w:val="left"/>
        <w:rPr>
          <w:rFonts w:asciiTheme="minorEastAsia" w:eastAsiaTheme="minorEastAsia" w:hAnsiTheme="minorEastAsia"/>
          <w:sz w:val="30"/>
          <w:szCs w:val="30"/>
        </w:rPr>
      </w:pPr>
      <w:r>
        <w:rPr>
          <w:rFonts w:asciiTheme="minorEastAsia" w:eastAsiaTheme="minorEastAsia" w:hAnsiTheme="minorEastAsia" w:hint="eastAsia"/>
          <w:sz w:val="30"/>
          <w:szCs w:val="30"/>
        </w:rPr>
        <w:lastRenderedPageBreak/>
        <w:t>附件</w:t>
      </w:r>
      <w:r>
        <w:rPr>
          <w:rFonts w:asciiTheme="minorEastAsia" w:eastAsiaTheme="minorEastAsia" w:hAnsiTheme="minorEastAsia" w:hint="eastAsia"/>
          <w:sz w:val="30"/>
          <w:szCs w:val="30"/>
        </w:rPr>
        <w:t>3</w:t>
      </w:r>
    </w:p>
    <w:p w:rsidR="009F5BD4" w:rsidRDefault="009F5BD4">
      <w:pPr>
        <w:pStyle w:val="1"/>
        <w:spacing w:before="0" w:line="500" w:lineRule="exact"/>
        <w:ind w:firstLineChars="100" w:firstLine="522"/>
        <w:rPr>
          <w:rFonts w:ascii="方正小标宋_GBK" w:eastAsia="方正小标宋_GBK" w:hAnsiTheme="minorEastAsia" w:cs="方正小标宋_GBK"/>
          <w:spacing w:val="20"/>
          <w:sz w:val="48"/>
          <w:szCs w:val="48"/>
        </w:rPr>
      </w:pPr>
    </w:p>
    <w:p w:rsidR="009F5BD4" w:rsidRDefault="00966C2E">
      <w:pPr>
        <w:pStyle w:val="1"/>
        <w:spacing w:before="0" w:line="500" w:lineRule="exact"/>
        <w:ind w:firstLineChars="100" w:firstLine="522"/>
        <w:jc w:val="center"/>
        <w:rPr>
          <w:rFonts w:ascii="方正小标宋_GBK" w:eastAsia="方正小标宋_GBK" w:hAnsiTheme="minorEastAsia" w:cs="方正小标宋_GBK"/>
          <w:spacing w:val="20"/>
          <w:sz w:val="48"/>
          <w:szCs w:val="48"/>
        </w:rPr>
      </w:pPr>
      <w:r>
        <w:rPr>
          <w:rFonts w:ascii="方正小标宋_GBK" w:eastAsia="方正小标宋_GBK" w:hAnsiTheme="minorEastAsia" w:cs="方正小标宋_GBK" w:hint="eastAsia"/>
          <w:spacing w:val="20"/>
          <w:sz w:val="48"/>
          <w:szCs w:val="48"/>
        </w:rPr>
        <w:t>重庆理工职业学院</w:t>
      </w:r>
    </w:p>
    <w:p w:rsidR="009F5BD4" w:rsidRDefault="00966C2E">
      <w:pPr>
        <w:pStyle w:val="1"/>
        <w:spacing w:before="0" w:line="500" w:lineRule="exact"/>
        <w:ind w:firstLineChars="100" w:firstLine="522"/>
        <w:jc w:val="center"/>
        <w:rPr>
          <w:rFonts w:ascii="方正小标宋_GBK" w:eastAsia="方正小标宋_GBK" w:hAnsiTheme="minorEastAsia" w:cs="方正小标宋_GBK"/>
          <w:spacing w:val="20"/>
          <w:sz w:val="48"/>
          <w:szCs w:val="48"/>
        </w:rPr>
      </w:pPr>
      <w:r>
        <w:rPr>
          <w:rFonts w:ascii="方正小标宋_GBK" w:eastAsia="方正小标宋_GBK" w:hAnsiTheme="minorEastAsia" w:cs="方正小标宋_GBK" w:hint="eastAsia"/>
          <w:spacing w:val="20"/>
          <w:sz w:val="48"/>
          <w:szCs w:val="48"/>
        </w:rPr>
        <w:t>公共机房建设及设备采购安装</w:t>
      </w:r>
    </w:p>
    <w:p w:rsidR="009F5BD4" w:rsidRDefault="009F5BD4">
      <w:pPr>
        <w:pStyle w:val="a0"/>
      </w:pPr>
    </w:p>
    <w:p w:rsidR="009F5BD4" w:rsidRDefault="009F5BD4">
      <w:pPr>
        <w:rPr>
          <w:rFonts w:ascii="方正小标宋_GBK" w:eastAsia="方正小标宋_GBK" w:hAnsiTheme="minorEastAsia"/>
          <w:sz w:val="48"/>
          <w:szCs w:val="48"/>
        </w:rPr>
      </w:pPr>
    </w:p>
    <w:p w:rsidR="009F5BD4" w:rsidRDefault="009F5BD4">
      <w:pPr>
        <w:pStyle w:val="a0"/>
      </w:pPr>
    </w:p>
    <w:p w:rsidR="009F5BD4" w:rsidRDefault="00966C2E">
      <w:pPr>
        <w:jc w:val="center"/>
        <w:rPr>
          <w:rFonts w:ascii="方正小标宋_GBK" w:eastAsia="方正小标宋_GBK" w:hAnsiTheme="minorEastAsia" w:cs="方正小标宋_GBK"/>
          <w:b/>
          <w:color w:val="000000" w:themeColor="text1"/>
          <w:sz w:val="48"/>
          <w:szCs w:val="48"/>
        </w:rPr>
      </w:pPr>
      <w:r>
        <w:rPr>
          <w:rFonts w:ascii="方正小标宋_GBK" w:eastAsia="方正小标宋_GBK" w:hAnsiTheme="minorEastAsia" w:cs="方正小标宋_GBK" w:hint="eastAsia"/>
          <w:b/>
          <w:color w:val="000000" w:themeColor="text1"/>
          <w:sz w:val="48"/>
          <w:szCs w:val="48"/>
        </w:rPr>
        <w:t>合</w:t>
      </w:r>
    </w:p>
    <w:p w:rsidR="009F5BD4" w:rsidRDefault="00966C2E">
      <w:pPr>
        <w:ind w:firstLineChars="900" w:firstLine="4337"/>
        <w:rPr>
          <w:rFonts w:ascii="方正小标宋_GBK" w:eastAsia="方正小标宋_GBK" w:hAnsiTheme="minorEastAsia" w:cs="方正小标宋_GBK"/>
          <w:b/>
          <w:color w:val="000000" w:themeColor="text1"/>
          <w:sz w:val="48"/>
          <w:szCs w:val="48"/>
        </w:rPr>
      </w:pPr>
      <w:r>
        <w:rPr>
          <w:rFonts w:ascii="方正小标宋_GBK" w:eastAsia="方正小标宋_GBK" w:hAnsiTheme="minorEastAsia" w:cs="方正小标宋_GBK" w:hint="eastAsia"/>
          <w:b/>
          <w:color w:val="000000" w:themeColor="text1"/>
          <w:sz w:val="48"/>
          <w:szCs w:val="48"/>
        </w:rPr>
        <w:t>同</w:t>
      </w:r>
    </w:p>
    <w:p w:rsidR="009F5BD4" w:rsidRDefault="00966C2E">
      <w:pPr>
        <w:jc w:val="center"/>
        <w:rPr>
          <w:rFonts w:ascii="方正小标宋_GBK" w:eastAsia="方正小标宋_GBK" w:hAnsiTheme="minorEastAsia"/>
          <w:sz w:val="48"/>
          <w:szCs w:val="48"/>
        </w:rPr>
      </w:pPr>
      <w:r>
        <w:rPr>
          <w:rFonts w:ascii="方正小标宋_GBK" w:eastAsia="方正小标宋_GBK" w:hAnsiTheme="minorEastAsia" w:cs="方正小标宋_GBK" w:hint="eastAsia"/>
          <w:b/>
          <w:color w:val="000000" w:themeColor="text1"/>
          <w:sz w:val="48"/>
          <w:szCs w:val="48"/>
        </w:rPr>
        <w:t>书</w:t>
      </w:r>
    </w:p>
    <w:p w:rsidR="009F5BD4" w:rsidRDefault="009F5BD4">
      <w:pPr>
        <w:jc w:val="center"/>
        <w:rPr>
          <w:rFonts w:ascii="方正小标宋_GBK" w:eastAsia="方正小标宋_GBK" w:hAnsiTheme="minorEastAsia"/>
          <w:b/>
          <w:sz w:val="48"/>
          <w:szCs w:val="48"/>
        </w:rPr>
      </w:pPr>
    </w:p>
    <w:p w:rsidR="009F5BD4" w:rsidRDefault="009F5BD4">
      <w:pPr>
        <w:rPr>
          <w:rFonts w:asciiTheme="minorEastAsia" w:eastAsiaTheme="minorEastAsia" w:hAnsiTheme="minorEastAsia"/>
          <w:sz w:val="24"/>
        </w:rPr>
      </w:pPr>
    </w:p>
    <w:p w:rsidR="009F5BD4" w:rsidRDefault="009F5BD4">
      <w:pPr>
        <w:spacing w:line="500" w:lineRule="exact"/>
        <w:rPr>
          <w:rFonts w:asciiTheme="minorEastAsia" w:eastAsiaTheme="minorEastAsia" w:hAnsiTheme="minorEastAsia"/>
          <w:b/>
          <w:sz w:val="24"/>
        </w:rPr>
      </w:pPr>
    </w:p>
    <w:p w:rsidR="009F5BD4" w:rsidRDefault="009F5BD4">
      <w:pPr>
        <w:pStyle w:val="a0"/>
      </w:pPr>
    </w:p>
    <w:p w:rsidR="009F5BD4" w:rsidRDefault="009F5BD4">
      <w:pPr>
        <w:pStyle w:val="a0"/>
      </w:pPr>
    </w:p>
    <w:p w:rsidR="009F5BD4" w:rsidRDefault="009F5BD4">
      <w:pPr>
        <w:pStyle w:val="a0"/>
      </w:pPr>
    </w:p>
    <w:p w:rsidR="009F5BD4" w:rsidRDefault="009F5BD4">
      <w:pPr>
        <w:pStyle w:val="3"/>
        <w:rPr>
          <w:rFonts w:asciiTheme="minorEastAsia" w:eastAsiaTheme="minorEastAsia" w:hAnsiTheme="minorEastAsia"/>
          <w:sz w:val="24"/>
          <w:szCs w:val="24"/>
        </w:rPr>
      </w:pPr>
    </w:p>
    <w:p w:rsidR="009F5BD4" w:rsidRDefault="00966C2E">
      <w:pPr>
        <w:spacing w:line="500" w:lineRule="exact"/>
        <w:ind w:firstLineChars="695" w:firstLine="2093"/>
        <w:jc w:val="left"/>
        <w:rPr>
          <w:rFonts w:asciiTheme="minorEastAsia" w:eastAsiaTheme="minorEastAsia" w:hAnsiTheme="minorEastAsia" w:cs="宋体-18030"/>
          <w:b/>
          <w:sz w:val="30"/>
          <w:szCs w:val="30"/>
          <w:u w:val="single"/>
        </w:rPr>
      </w:pPr>
      <w:r>
        <w:rPr>
          <w:rFonts w:asciiTheme="minorEastAsia" w:eastAsiaTheme="minorEastAsia" w:hAnsiTheme="minorEastAsia" w:hint="eastAsia"/>
          <w:b/>
          <w:sz w:val="30"/>
          <w:szCs w:val="30"/>
        </w:rPr>
        <w:t>需方：重庆理工职业学院</w:t>
      </w:r>
    </w:p>
    <w:p w:rsidR="009F5BD4" w:rsidRDefault="00966C2E">
      <w:pPr>
        <w:spacing w:line="500" w:lineRule="exact"/>
        <w:ind w:firstLineChars="700" w:firstLine="2108"/>
        <w:rPr>
          <w:rFonts w:asciiTheme="minorEastAsia" w:eastAsiaTheme="minorEastAsia" w:hAnsiTheme="minorEastAsia"/>
          <w:b/>
          <w:sz w:val="30"/>
          <w:szCs w:val="30"/>
        </w:rPr>
      </w:pPr>
      <w:r>
        <w:rPr>
          <w:rFonts w:asciiTheme="minorEastAsia" w:eastAsiaTheme="minorEastAsia" w:hAnsiTheme="minorEastAsia" w:hint="eastAsia"/>
          <w:b/>
          <w:sz w:val="30"/>
          <w:szCs w:val="30"/>
        </w:rPr>
        <w:t>供方：</w:t>
      </w:r>
    </w:p>
    <w:p w:rsidR="009F5BD4" w:rsidRDefault="009F5BD4">
      <w:pPr>
        <w:pStyle w:val="3"/>
        <w:rPr>
          <w:rFonts w:asciiTheme="minorEastAsia" w:eastAsiaTheme="minorEastAsia" w:hAnsiTheme="minorEastAsia"/>
          <w:sz w:val="30"/>
          <w:szCs w:val="30"/>
        </w:rPr>
      </w:pPr>
    </w:p>
    <w:p w:rsidR="009F5BD4" w:rsidRDefault="00966C2E">
      <w:pPr>
        <w:spacing w:line="500" w:lineRule="exact"/>
        <w:jc w:val="center"/>
        <w:rPr>
          <w:rFonts w:asciiTheme="minorEastAsia" w:eastAsiaTheme="minorEastAsia" w:hAnsiTheme="minorEastAsia"/>
          <w:b/>
          <w:sz w:val="30"/>
          <w:szCs w:val="30"/>
        </w:rPr>
      </w:pPr>
      <w:r>
        <w:rPr>
          <w:rFonts w:asciiTheme="minorEastAsia" w:eastAsiaTheme="minorEastAsia" w:hAnsiTheme="minorEastAsia" w:hint="eastAsia"/>
          <w:b/>
          <w:sz w:val="30"/>
          <w:szCs w:val="30"/>
        </w:rPr>
        <w:t>2022</w:t>
      </w:r>
      <w:r>
        <w:rPr>
          <w:rFonts w:asciiTheme="minorEastAsia" w:eastAsiaTheme="minorEastAsia" w:hAnsiTheme="minorEastAsia" w:hint="eastAsia"/>
          <w:b/>
          <w:sz w:val="30"/>
          <w:szCs w:val="30"/>
        </w:rPr>
        <w:t>年</w:t>
      </w:r>
      <w:r>
        <w:rPr>
          <w:rFonts w:asciiTheme="minorEastAsia" w:eastAsiaTheme="minorEastAsia" w:hAnsiTheme="minorEastAsia" w:hint="eastAsia"/>
          <w:b/>
          <w:sz w:val="30"/>
          <w:szCs w:val="30"/>
        </w:rPr>
        <w:t xml:space="preserve">  </w:t>
      </w:r>
      <w:r>
        <w:rPr>
          <w:rFonts w:asciiTheme="minorEastAsia" w:eastAsiaTheme="minorEastAsia" w:hAnsiTheme="minorEastAsia" w:hint="eastAsia"/>
          <w:b/>
          <w:sz w:val="30"/>
          <w:szCs w:val="30"/>
        </w:rPr>
        <w:t>月</w:t>
      </w:r>
      <w:r>
        <w:rPr>
          <w:rFonts w:asciiTheme="minorEastAsia" w:eastAsiaTheme="minorEastAsia" w:hAnsiTheme="minorEastAsia" w:hint="eastAsia"/>
          <w:b/>
          <w:sz w:val="30"/>
          <w:szCs w:val="30"/>
        </w:rPr>
        <w:t xml:space="preserve">  </w:t>
      </w:r>
      <w:r>
        <w:rPr>
          <w:rFonts w:asciiTheme="minorEastAsia" w:eastAsiaTheme="minorEastAsia" w:hAnsiTheme="minorEastAsia" w:hint="eastAsia"/>
          <w:b/>
          <w:sz w:val="30"/>
          <w:szCs w:val="30"/>
        </w:rPr>
        <w:t>日</w:t>
      </w:r>
    </w:p>
    <w:p w:rsidR="009F5BD4" w:rsidRDefault="009F5BD4">
      <w:pPr>
        <w:rPr>
          <w:rFonts w:asciiTheme="minorEastAsia" w:eastAsiaTheme="minorEastAsia" w:hAnsiTheme="minorEastAsia"/>
          <w:sz w:val="24"/>
        </w:rPr>
      </w:pPr>
    </w:p>
    <w:p w:rsidR="009F5BD4" w:rsidRDefault="00966C2E">
      <w:pPr>
        <w:pStyle w:val="1"/>
        <w:spacing w:before="0" w:line="400" w:lineRule="exact"/>
        <w:ind w:firstLineChars="200" w:firstLine="602"/>
        <w:rPr>
          <w:rFonts w:asciiTheme="minorEastAsia" w:eastAsiaTheme="minorEastAsia" w:hAnsiTheme="minorEastAsia"/>
          <w:b w:val="0"/>
          <w:bCs w:val="0"/>
          <w:sz w:val="30"/>
          <w:szCs w:val="30"/>
        </w:rPr>
      </w:pPr>
      <w:r>
        <w:rPr>
          <w:rFonts w:asciiTheme="minorEastAsia" w:eastAsiaTheme="minorEastAsia" w:hAnsiTheme="minorEastAsia"/>
          <w:sz w:val="30"/>
          <w:szCs w:val="30"/>
        </w:rPr>
        <w:lastRenderedPageBreak/>
        <w:t>甲方（需方）：</w:t>
      </w:r>
      <w:r>
        <w:rPr>
          <w:rFonts w:asciiTheme="minorEastAsia" w:eastAsiaTheme="minorEastAsia" w:hAnsiTheme="minorEastAsia"/>
          <w:b w:val="0"/>
          <w:bCs w:val="0"/>
          <w:sz w:val="30"/>
          <w:szCs w:val="30"/>
        </w:rPr>
        <w:t>重庆理工职业学院</w:t>
      </w:r>
    </w:p>
    <w:p w:rsidR="009F5BD4" w:rsidRDefault="00966C2E">
      <w:pPr>
        <w:spacing w:line="400" w:lineRule="exact"/>
        <w:ind w:firstLineChars="200" w:firstLine="602"/>
        <w:jc w:val="left"/>
        <w:rPr>
          <w:rFonts w:asciiTheme="minorEastAsia" w:eastAsiaTheme="minorEastAsia" w:hAnsiTheme="minorEastAsia"/>
          <w:b/>
          <w:sz w:val="30"/>
          <w:szCs w:val="30"/>
        </w:rPr>
      </w:pPr>
      <w:r>
        <w:rPr>
          <w:rFonts w:asciiTheme="minorEastAsia" w:eastAsiaTheme="minorEastAsia" w:hAnsiTheme="minorEastAsia"/>
          <w:b/>
          <w:sz w:val="30"/>
          <w:szCs w:val="30"/>
        </w:rPr>
        <w:t>乙方（供方）：</w:t>
      </w:r>
    </w:p>
    <w:p w:rsidR="009F5BD4" w:rsidRDefault="009F5BD4">
      <w:pPr>
        <w:pStyle w:val="a0"/>
        <w:spacing w:line="400" w:lineRule="exact"/>
        <w:rPr>
          <w:sz w:val="30"/>
          <w:szCs w:val="30"/>
        </w:rPr>
      </w:pP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本合同各方经平等自愿协商，根据《中华人民共和国民法典》及相关法律法规，就重庆理工职业学院</w:t>
      </w:r>
      <w:r>
        <w:rPr>
          <w:rFonts w:asciiTheme="minorEastAsia" w:eastAsiaTheme="minorEastAsia" w:hAnsiTheme="minorEastAsia" w:hint="eastAsia"/>
          <w:sz w:val="30"/>
          <w:szCs w:val="30"/>
        </w:rPr>
        <w:t>公共机房建设及</w:t>
      </w:r>
      <w:r>
        <w:rPr>
          <w:rFonts w:asciiTheme="minorEastAsia" w:eastAsiaTheme="minorEastAsia" w:hAnsiTheme="minorEastAsia"/>
          <w:sz w:val="30"/>
          <w:szCs w:val="30"/>
        </w:rPr>
        <w:t>设备</w:t>
      </w:r>
      <w:r>
        <w:rPr>
          <w:rFonts w:asciiTheme="minorEastAsia" w:eastAsiaTheme="minorEastAsia" w:hAnsiTheme="minorEastAsia" w:hint="eastAsia"/>
          <w:sz w:val="30"/>
          <w:szCs w:val="30"/>
        </w:rPr>
        <w:t>采购</w:t>
      </w:r>
      <w:r>
        <w:rPr>
          <w:rFonts w:asciiTheme="minorEastAsia" w:eastAsiaTheme="minorEastAsia" w:hAnsiTheme="minorEastAsia"/>
          <w:sz w:val="30"/>
          <w:szCs w:val="30"/>
        </w:rPr>
        <w:t>安装事宜，签订本合同以共同遵守。</w:t>
      </w:r>
    </w:p>
    <w:p w:rsidR="009F5BD4" w:rsidRDefault="009F5BD4">
      <w:pPr>
        <w:pStyle w:val="a0"/>
        <w:spacing w:line="400" w:lineRule="exact"/>
        <w:rPr>
          <w:sz w:val="30"/>
          <w:szCs w:val="30"/>
        </w:rPr>
      </w:pPr>
    </w:p>
    <w:p w:rsidR="009F5BD4" w:rsidRDefault="00966C2E">
      <w:pPr>
        <w:pStyle w:val="2"/>
        <w:spacing w:before="0" w:line="400" w:lineRule="exact"/>
        <w:ind w:firstLineChars="200" w:firstLine="602"/>
        <w:jc w:val="center"/>
        <w:rPr>
          <w:rFonts w:asciiTheme="minorEastAsia" w:eastAsiaTheme="minorEastAsia" w:hAnsiTheme="minorEastAsia" w:cs="Times New Roman"/>
          <w:sz w:val="30"/>
          <w:szCs w:val="30"/>
        </w:rPr>
      </w:pPr>
      <w:r>
        <w:rPr>
          <w:rFonts w:asciiTheme="minorEastAsia" w:eastAsiaTheme="minorEastAsia" w:hAnsiTheme="minorEastAsia" w:cs="Times New Roman"/>
          <w:sz w:val="30"/>
          <w:szCs w:val="30"/>
        </w:rPr>
        <w:t>第一部分</w:t>
      </w:r>
      <w:r>
        <w:rPr>
          <w:rFonts w:asciiTheme="minorEastAsia" w:eastAsiaTheme="minorEastAsia" w:hAnsiTheme="minorEastAsia" w:cs="Times New Roman"/>
          <w:sz w:val="30"/>
          <w:szCs w:val="30"/>
        </w:rPr>
        <w:t> </w:t>
      </w:r>
      <w:r>
        <w:rPr>
          <w:rFonts w:asciiTheme="minorEastAsia" w:eastAsiaTheme="minorEastAsia" w:hAnsiTheme="minorEastAsia" w:cs="Times New Roman"/>
          <w:sz w:val="30"/>
          <w:szCs w:val="30"/>
        </w:rPr>
        <w:t>采购概况</w:t>
      </w:r>
    </w:p>
    <w:p w:rsidR="009F5BD4" w:rsidRDefault="00966C2E">
      <w:pPr>
        <w:pStyle w:val="3"/>
        <w:spacing w:line="400" w:lineRule="exact"/>
        <w:ind w:firstLineChars="200" w:firstLine="602"/>
        <w:jc w:val="left"/>
        <w:rPr>
          <w:rFonts w:asciiTheme="minorEastAsia" w:eastAsiaTheme="minorEastAsia" w:hAnsiTheme="minorEastAsia"/>
          <w:sz w:val="30"/>
          <w:szCs w:val="30"/>
        </w:rPr>
      </w:pPr>
      <w:r>
        <w:rPr>
          <w:rFonts w:asciiTheme="minorEastAsia" w:eastAsiaTheme="minorEastAsia" w:hAnsiTheme="minorEastAsia"/>
          <w:sz w:val="30"/>
          <w:szCs w:val="30"/>
        </w:rPr>
        <w:t>一、标的</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1.1.</w:t>
      </w:r>
      <w:r>
        <w:rPr>
          <w:rFonts w:asciiTheme="minorEastAsia" w:eastAsiaTheme="minorEastAsia" w:hAnsiTheme="minorEastAsia" w:hint="eastAsia"/>
          <w:sz w:val="30"/>
          <w:szCs w:val="30"/>
        </w:rPr>
        <w:t>项目建设及设备采购安装内容（详见《重庆理工职业学院公共机房建设及设备采购安装投标报价单》</w:t>
      </w:r>
      <w:r>
        <w:rPr>
          <w:rFonts w:asciiTheme="minorEastAsia" w:eastAsiaTheme="minorEastAsia" w:hAnsiTheme="minorEastAsia"/>
          <w:sz w:val="30"/>
          <w:szCs w:val="30"/>
        </w:rPr>
        <w:t>。</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1.2.</w:t>
      </w:r>
      <w:r>
        <w:rPr>
          <w:rFonts w:asciiTheme="minorEastAsia" w:eastAsiaTheme="minorEastAsia" w:hAnsiTheme="minorEastAsia"/>
          <w:sz w:val="30"/>
          <w:szCs w:val="30"/>
        </w:rPr>
        <w:t>配套服务：乙方应按本合同约定向甲方提供安装等配套服务（具体以本合同约定为准）。</w:t>
      </w:r>
    </w:p>
    <w:p w:rsidR="009F5BD4" w:rsidRDefault="00966C2E">
      <w:pPr>
        <w:pStyle w:val="3"/>
        <w:spacing w:line="400" w:lineRule="exact"/>
        <w:ind w:firstLineChars="200" w:firstLine="602"/>
        <w:jc w:val="left"/>
        <w:rPr>
          <w:rFonts w:asciiTheme="minorEastAsia" w:eastAsiaTheme="minorEastAsia" w:hAnsiTheme="minorEastAsia"/>
          <w:sz w:val="30"/>
          <w:szCs w:val="30"/>
        </w:rPr>
      </w:pPr>
      <w:r>
        <w:rPr>
          <w:rFonts w:asciiTheme="minorEastAsia" w:eastAsiaTheme="minorEastAsia" w:hAnsiTheme="minorEastAsia"/>
          <w:sz w:val="30"/>
          <w:szCs w:val="30"/>
        </w:rPr>
        <w:t>二、价款</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2.1.</w:t>
      </w:r>
      <w:r>
        <w:rPr>
          <w:rFonts w:asciiTheme="minorEastAsia" w:eastAsiaTheme="minorEastAsia" w:hAnsiTheme="minorEastAsia"/>
          <w:sz w:val="30"/>
          <w:szCs w:val="30"/>
        </w:rPr>
        <w:t>合同价款</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2.1.1.</w:t>
      </w:r>
      <w:r>
        <w:rPr>
          <w:rFonts w:asciiTheme="minorEastAsia" w:eastAsiaTheme="minorEastAsia" w:hAnsiTheme="minorEastAsia"/>
          <w:sz w:val="30"/>
          <w:szCs w:val="30"/>
        </w:rPr>
        <w:t>本合同标的对应合同总价款为：人民币</w:t>
      </w:r>
      <w:r>
        <w:rPr>
          <w:rFonts w:asciiTheme="minorEastAsia" w:eastAsiaTheme="minorEastAsia" w:hAnsiTheme="minorEastAsia"/>
          <w:sz w:val="30"/>
          <w:szCs w:val="30"/>
          <w:u w:val="single"/>
        </w:rPr>
        <w:t xml:space="preserve">  </w:t>
      </w:r>
      <w:r>
        <w:rPr>
          <w:rFonts w:asciiTheme="minorEastAsia" w:eastAsiaTheme="minorEastAsia" w:hAnsiTheme="minorEastAsia" w:hint="eastAsia"/>
          <w:sz w:val="30"/>
          <w:szCs w:val="30"/>
          <w:u w:val="single"/>
        </w:rPr>
        <w:t xml:space="preserve">           </w:t>
      </w:r>
      <w:r>
        <w:rPr>
          <w:rFonts w:asciiTheme="minorEastAsia" w:eastAsiaTheme="minorEastAsia" w:hAnsiTheme="minorEastAsia" w:hint="eastAsia"/>
          <w:sz w:val="30"/>
          <w:szCs w:val="30"/>
        </w:rPr>
        <w:t>元（大写：</w:t>
      </w:r>
      <w:r>
        <w:rPr>
          <w:rFonts w:asciiTheme="minorEastAsia" w:eastAsiaTheme="minorEastAsia" w:hAnsiTheme="minorEastAsia" w:hint="eastAsia"/>
          <w:sz w:val="30"/>
          <w:szCs w:val="30"/>
          <w:u w:val="single"/>
        </w:rPr>
        <w:t xml:space="preserve">                                 </w:t>
      </w:r>
      <w:r>
        <w:rPr>
          <w:rFonts w:asciiTheme="minorEastAsia" w:eastAsiaTheme="minorEastAsia" w:hAnsiTheme="minorEastAsia" w:hint="eastAsia"/>
          <w:sz w:val="30"/>
          <w:szCs w:val="30"/>
        </w:rPr>
        <w:t xml:space="preserve"> </w:t>
      </w:r>
      <w:r>
        <w:rPr>
          <w:rFonts w:asciiTheme="minorEastAsia" w:eastAsiaTheme="minorEastAsia" w:hAnsiTheme="minorEastAsia" w:hint="eastAsia"/>
          <w:sz w:val="30"/>
          <w:szCs w:val="30"/>
        </w:rPr>
        <w:t>）</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2.1.2.</w:t>
      </w:r>
      <w:r>
        <w:rPr>
          <w:rFonts w:asciiTheme="minorEastAsia" w:eastAsiaTheme="minorEastAsia" w:hAnsiTheme="minorEastAsia"/>
          <w:sz w:val="30"/>
          <w:szCs w:val="30"/>
        </w:rPr>
        <w:t>本合同约定价格为含税价，增值税率为普票。</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2.1.3.</w:t>
      </w:r>
      <w:r>
        <w:rPr>
          <w:rFonts w:asciiTheme="minorEastAsia" w:eastAsiaTheme="minorEastAsia" w:hAnsiTheme="minorEastAsia"/>
          <w:sz w:val="30"/>
          <w:szCs w:val="30"/>
        </w:rPr>
        <w:t>本合同约定的价款，除非另有特别说明，已经包含下列项目费用：</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hint="eastAsia"/>
          <w:sz w:val="30"/>
          <w:szCs w:val="30"/>
        </w:rPr>
        <w:t>2.1.3.1.</w:t>
      </w:r>
      <w:r>
        <w:rPr>
          <w:rFonts w:asciiTheme="minorEastAsia" w:eastAsiaTheme="minorEastAsia" w:hAnsiTheme="minorEastAsia"/>
          <w:sz w:val="30"/>
          <w:szCs w:val="30"/>
        </w:rPr>
        <w:t>货物主体和配件、备品备件、硬件软件、包装、专用工具的费用；</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hint="eastAsia"/>
          <w:sz w:val="30"/>
          <w:szCs w:val="30"/>
        </w:rPr>
        <w:t>2.1.3.</w:t>
      </w:r>
      <w:r>
        <w:rPr>
          <w:rFonts w:asciiTheme="minorEastAsia" w:eastAsiaTheme="minorEastAsia" w:hAnsiTheme="minorEastAsia"/>
          <w:sz w:val="30"/>
          <w:szCs w:val="30"/>
        </w:rPr>
        <w:t>2</w:t>
      </w:r>
      <w:r>
        <w:rPr>
          <w:rFonts w:asciiTheme="minorEastAsia" w:eastAsiaTheme="minorEastAsia" w:hAnsiTheme="minorEastAsia" w:hint="eastAsia"/>
          <w:sz w:val="30"/>
          <w:szCs w:val="30"/>
        </w:rPr>
        <w:t>.</w:t>
      </w:r>
      <w:r>
        <w:rPr>
          <w:rFonts w:asciiTheme="minorEastAsia" w:eastAsiaTheme="minorEastAsia" w:hAnsiTheme="minorEastAsia"/>
          <w:sz w:val="30"/>
          <w:szCs w:val="30"/>
        </w:rPr>
        <w:t>安装</w:t>
      </w:r>
      <w:r>
        <w:rPr>
          <w:rFonts w:asciiTheme="minorEastAsia" w:eastAsiaTheme="minorEastAsia" w:hAnsiTheme="minorEastAsia"/>
          <w:sz w:val="30"/>
          <w:szCs w:val="30"/>
        </w:rPr>
        <w:t>/</w:t>
      </w:r>
      <w:r>
        <w:rPr>
          <w:rFonts w:asciiTheme="minorEastAsia" w:eastAsiaTheme="minorEastAsia" w:hAnsiTheme="minorEastAsia"/>
          <w:sz w:val="30"/>
          <w:szCs w:val="30"/>
        </w:rPr>
        <w:t>调试</w:t>
      </w:r>
      <w:r>
        <w:rPr>
          <w:rFonts w:asciiTheme="minorEastAsia" w:eastAsiaTheme="minorEastAsia" w:hAnsiTheme="minorEastAsia"/>
          <w:sz w:val="30"/>
          <w:szCs w:val="30"/>
        </w:rPr>
        <w:t>/</w:t>
      </w:r>
      <w:r>
        <w:rPr>
          <w:rFonts w:asciiTheme="minorEastAsia" w:eastAsiaTheme="minorEastAsia" w:hAnsiTheme="minorEastAsia"/>
          <w:sz w:val="30"/>
          <w:szCs w:val="30"/>
        </w:rPr>
        <w:t>检验、培训、技术服务和其他相关服务费用；</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hint="eastAsia"/>
          <w:sz w:val="30"/>
          <w:szCs w:val="30"/>
        </w:rPr>
        <w:t>2.1.3.</w:t>
      </w:r>
      <w:r>
        <w:rPr>
          <w:rFonts w:asciiTheme="minorEastAsia" w:eastAsiaTheme="minorEastAsia" w:hAnsiTheme="minorEastAsia"/>
          <w:sz w:val="30"/>
          <w:szCs w:val="30"/>
        </w:rPr>
        <w:t>3</w:t>
      </w:r>
      <w:r>
        <w:rPr>
          <w:rFonts w:asciiTheme="minorEastAsia" w:eastAsiaTheme="minorEastAsia" w:hAnsiTheme="minorEastAsia" w:hint="eastAsia"/>
          <w:sz w:val="30"/>
          <w:szCs w:val="30"/>
        </w:rPr>
        <w:t>.</w:t>
      </w:r>
      <w:r>
        <w:rPr>
          <w:rFonts w:asciiTheme="minorEastAsia" w:eastAsiaTheme="minorEastAsia" w:hAnsiTheme="minorEastAsia"/>
          <w:sz w:val="30"/>
          <w:szCs w:val="30"/>
        </w:rPr>
        <w:t>进出口手续费用（如有）；</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hint="eastAsia"/>
          <w:sz w:val="30"/>
          <w:szCs w:val="30"/>
        </w:rPr>
        <w:t>2.1.3.</w:t>
      </w:r>
      <w:r>
        <w:rPr>
          <w:rFonts w:asciiTheme="minorEastAsia" w:eastAsiaTheme="minorEastAsia" w:hAnsiTheme="minorEastAsia"/>
          <w:sz w:val="30"/>
          <w:szCs w:val="30"/>
        </w:rPr>
        <w:t>4</w:t>
      </w:r>
      <w:r>
        <w:rPr>
          <w:rFonts w:asciiTheme="minorEastAsia" w:eastAsiaTheme="minorEastAsia" w:hAnsiTheme="minorEastAsia" w:hint="eastAsia"/>
          <w:sz w:val="30"/>
          <w:szCs w:val="30"/>
        </w:rPr>
        <w:t>.</w:t>
      </w:r>
      <w:r>
        <w:rPr>
          <w:rFonts w:asciiTheme="minorEastAsia" w:eastAsiaTheme="minorEastAsia" w:hAnsiTheme="minorEastAsia"/>
          <w:sz w:val="30"/>
          <w:szCs w:val="30"/>
        </w:rPr>
        <w:t>运输到指定交货地点的运费、保险费用等；</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hint="eastAsia"/>
          <w:sz w:val="30"/>
          <w:szCs w:val="30"/>
        </w:rPr>
        <w:t>2.1.3.</w:t>
      </w:r>
      <w:r>
        <w:rPr>
          <w:rFonts w:asciiTheme="minorEastAsia" w:eastAsiaTheme="minorEastAsia" w:hAnsiTheme="minorEastAsia"/>
          <w:sz w:val="30"/>
          <w:szCs w:val="30"/>
        </w:rPr>
        <w:t>5</w:t>
      </w:r>
      <w:r>
        <w:rPr>
          <w:rFonts w:asciiTheme="minorEastAsia" w:eastAsiaTheme="minorEastAsia" w:hAnsiTheme="minorEastAsia" w:hint="eastAsia"/>
          <w:sz w:val="30"/>
          <w:szCs w:val="30"/>
        </w:rPr>
        <w:t>.</w:t>
      </w:r>
      <w:r>
        <w:rPr>
          <w:rFonts w:asciiTheme="minorEastAsia" w:eastAsiaTheme="minorEastAsia" w:hAnsiTheme="minorEastAsia"/>
          <w:sz w:val="30"/>
          <w:szCs w:val="30"/>
        </w:rPr>
        <w:t>除电源线及电源开关以外的全部费用，交钥匙工程；</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hint="eastAsia"/>
          <w:sz w:val="30"/>
          <w:szCs w:val="30"/>
        </w:rPr>
        <w:t>2.1.3.</w:t>
      </w:r>
      <w:r>
        <w:rPr>
          <w:rFonts w:asciiTheme="minorEastAsia" w:eastAsiaTheme="minorEastAsia" w:hAnsiTheme="minorEastAsia"/>
          <w:sz w:val="30"/>
          <w:szCs w:val="30"/>
        </w:rPr>
        <w:t>6</w:t>
      </w:r>
      <w:r>
        <w:rPr>
          <w:rFonts w:asciiTheme="minorEastAsia" w:eastAsiaTheme="minorEastAsia" w:hAnsiTheme="minorEastAsia" w:hint="eastAsia"/>
          <w:sz w:val="30"/>
          <w:szCs w:val="30"/>
        </w:rPr>
        <w:t>.</w:t>
      </w:r>
      <w:r>
        <w:rPr>
          <w:rFonts w:asciiTheme="minorEastAsia" w:eastAsiaTheme="minorEastAsia" w:hAnsiTheme="minorEastAsia"/>
          <w:sz w:val="30"/>
          <w:szCs w:val="30"/>
        </w:rPr>
        <w:t>除非另有明确约定，甲方无需就本次购买向乙方支付其他费用。</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2.1.4.</w:t>
      </w:r>
      <w:r>
        <w:rPr>
          <w:rFonts w:asciiTheme="minorEastAsia" w:eastAsiaTheme="minorEastAsia" w:hAnsiTheme="minorEastAsia"/>
          <w:sz w:val="30"/>
          <w:szCs w:val="30"/>
        </w:rPr>
        <w:t>双方确认：合同约定价款不因劳务、市场设备价格、政策变化而调整。</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2.2.</w:t>
      </w:r>
      <w:r>
        <w:rPr>
          <w:rFonts w:asciiTheme="minorEastAsia" w:eastAsiaTheme="minorEastAsia" w:hAnsiTheme="minorEastAsia"/>
          <w:sz w:val="30"/>
          <w:szCs w:val="30"/>
        </w:rPr>
        <w:t>付款方式</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签订本合同后，甲方向乙方预付合同金额</w:t>
      </w:r>
      <w:r>
        <w:rPr>
          <w:rFonts w:asciiTheme="minorEastAsia" w:eastAsiaTheme="minorEastAsia" w:hAnsiTheme="minorEastAsia"/>
          <w:sz w:val="30"/>
          <w:szCs w:val="30"/>
        </w:rPr>
        <w:t>30%</w:t>
      </w:r>
      <w:r>
        <w:rPr>
          <w:rFonts w:asciiTheme="minorEastAsia" w:eastAsiaTheme="minorEastAsia" w:hAnsiTheme="minorEastAsia"/>
          <w:sz w:val="30"/>
          <w:szCs w:val="30"/>
        </w:rPr>
        <w:t>；全部安装完成，</w:t>
      </w:r>
      <w:r>
        <w:rPr>
          <w:rFonts w:asciiTheme="minorEastAsia" w:eastAsiaTheme="minorEastAsia" w:hAnsiTheme="minorEastAsia"/>
          <w:sz w:val="30"/>
          <w:szCs w:val="30"/>
        </w:rPr>
        <w:lastRenderedPageBreak/>
        <w:t>验收合格，办理完成结算后，成交供应商向采购人开具发票，一次性累计支付至结算金额的</w:t>
      </w:r>
      <w:r>
        <w:rPr>
          <w:rFonts w:asciiTheme="minorEastAsia" w:eastAsiaTheme="minorEastAsia" w:hAnsiTheme="minorEastAsia"/>
          <w:sz w:val="30"/>
          <w:szCs w:val="30"/>
        </w:rPr>
        <w:t>97%</w:t>
      </w:r>
      <w:r>
        <w:rPr>
          <w:rFonts w:asciiTheme="minorEastAsia" w:eastAsiaTheme="minorEastAsia" w:hAnsiTheme="minorEastAsia"/>
          <w:sz w:val="30"/>
          <w:szCs w:val="30"/>
        </w:rPr>
        <w:t>。预留</w:t>
      </w:r>
      <w:r>
        <w:rPr>
          <w:rFonts w:asciiTheme="minorEastAsia" w:eastAsiaTheme="minorEastAsia" w:hAnsiTheme="minorEastAsia"/>
          <w:sz w:val="30"/>
          <w:szCs w:val="30"/>
        </w:rPr>
        <w:t>3%</w:t>
      </w:r>
      <w:r>
        <w:rPr>
          <w:rFonts w:asciiTheme="minorEastAsia" w:eastAsiaTheme="minorEastAsia" w:hAnsiTheme="minorEastAsia"/>
          <w:sz w:val="30"/>
          <w:szCs w:val="30"/>
        </w:rPr>
        <w:t>作为质保金，质保期满</w:t>
      </w:r>
      <w:r>
        <w:rPr>
          <w:rFonts w:asciiTheme="minorEastAsia" w:eastAsiaTheme="minorEastAsia" w:hAnsiTheme="minorEastAsia" w:hint="eastAsia"/>
          <w:sz w:val="30"/>
          <w:szCs w:val="30"/>
        </w:rPr>
        <w:t>1</w:t>
      </w:r>
      <w:r>
        <w:rPr>
          <w:rFonts w:asciiTheme="minorEastAsia" w:eastAsiaTheme="minorEastAsia" w:hAnsiTheme="minorEastAsia" w:hint="eastAsia"/>
          <w:sz w:val="30"/>
          <w:szCs w:val="30"/>
        </w:rPr>
        <w:t>年</w:t>
      </w:r>
      <w:r>
        <w:rPr>
          <w:rFonts w:asciiTheme="minorEastAsia" w:eastAsiaTheme="minorEastAsia" w:hAnsiTheme="minorEastAsia"/>
          <w:sz w:val="30"/>
          <w:szCs w:val="30"/>
        </w:rPr>
        <w:t>后无息退还。</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2.3.</w:t>
      </w:r>
      <w:r>
        <w:rPr>
          <w:rFonts w:asciiTheme="minorEastAsia" w:eastAsiaTheme="minorEastAsia" w:hAnsiTheme="minorEastAsia"/>
          <w:sz w:val="30"/>
          <w:szCs w:val="30"/>
        </w:rPr>
        <w:t>乙方指定收款账号：</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户名：</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账号：</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开户行：</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乙方未授权任何员工、第三方收款；付款方未向指定账号付款导致损失的，乙方不承担任何责任。</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2.4.</w:t>
      </w:r>
      <w:r>
        <w:rPr>
          <w:rFonts w:asciiTheme="minorEastAsia" w:eastAsiaTheme="minorEastAsia" w:hAnsiTheme="minorEastAsia"/>
          <w:sz w:val="30"/>
          <w:szCs w:val="30"/>
        </w:rPr>
        <w:t>发票</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乙方应向甲方提供正规足额增值税专用发票。发票信息如下：</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名称：重庆理工职业学院</w:t>
      </w:r>
    </w:p>
    <w:p w:rsidR="009F5BD4" w:rsidRDefault="00966C2E">
      <w:pPr>
        <w:spacing w:line="400" w:lineRule="exact"/>
        <w:ind w:firstLineChars="200" w:firstLine="600"/>
        <w:jc w:val="left"/>
        <w:rPr>
          <w:rFonts w:asciiTheme="minorEastAsia" w:eastAsiaTheme="minorEastAsia" w:hAnsiTheme="minorEastAsia"/>
          <w:sz w:val="30"/>
          <w:szCs w:val="30"/>
          <w:u w:val="single"/>
        </w:rPr>
      </w:pPr>
      <w:r>
        <w:rPr>
          <w:rFonts w:asciiTheme="minorEastAsia" w:eastAsiaTheme="minorEastAsia" w:hAnsiTheme="minorEastAsia"/>
          <w:sz w:val="30"/>
          <w:szCs w:val="30"/>
        </w:rPr>
        <w:t>纳税人识别号：</w:t>
      </w:r>
      <w:r>
        <w:rPr>
          <w:rFonts w:asciiTheme="minorEastAsia" w:eastAsiaTheme="minorEastAsia" w:hAnsiTheme="minorEastAsia"/>
          <w:sz w:val="30"/>
          <w:szCs w:val="30"/>
        </w:rPr>
        <w:t>52500000MJP5965746</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开户行：中国银行股份有限公司重庆</w:t>
      </w:r>
      <w:r>
        <w:rPr>
          <w:rFonts w:asciiTheme="minorEastAsia" w:eastAsiaTheme="minorEastAsia" w:hAnsiTheme="minorEastAsia"/>
          <w:sz w:val="30"/>
          <w:szCs w:val="30"/>
        </w:rPr>
        <w:t>巴南支行</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hint="eastAsia"/>
          <w:sz w:val="30"/>
          <w:szCs w:val="30"/>
        </w:rPr>
        <w:t>账号：</w:t>
      </w:r>
      <w:r>
        <w:rPr>
          <w:rFonts w:asciiTheme="minorEastAsia" w:eastAsiaTheme="minorEastAsia" w:hAnsiTheme="minorEastAsia"/>
          <w:sz w:val="30"/>
          <w:szCs w:val="30"/>
        </w:rPr>
        <w:t xml:space="preserve"> 113070691433</w:t>
      </w:r>
    </w:p>
    <w:p w:rsidR="009F5BD4" w:rsidRDefault="00966C2E">
      <w:pPr>
        <w:pStyle w:val="2"/>
        <w:spacing w:line="400" w:lineRule="exact"/>
        <w:ind w:firstLineChars="200" w:firstLine="602"/>
        <w:jc w:val="center"/>
        <w:rPr>
          <w:rFonts w:asciiTheme="minorEastAsia" w:eastAsiaTheme="minorEastAsia" w:hAnsiTheme="minorEastAsia" w:cs="Times New Roman"/>
          <w:sz w:val="30"/>
          <w:szCs w:val="30"/>
        </w:rPr>
      </w:pPr>
      <w:r>
        <w:rPr>
          <w:rFonts w:asciiTheme="minorEastAsia" w:eastAsiaTheme="minorEastAsia" w:hAnsiTheme="minorEastAsia" w:cs="Times New Roman"/>
          <w:sz w:val="30"/>
          <w:szCs w:val="30"/>
        </w:rPr>
        <w:t>第二部分</w:t>
      </w:r>
      <w:r>
        <w:rPr>
          <w:rFonts w:asciiTheme="minorEastAsia" w:eastAsiaTheme="minorEastAsia" w:hAnsiTheme="minorEastAsia" w:cs="Times New Roman"/>
          <w:sz w:val="30"/>
          <w:szCs w:val="30"/>
        </w:rPr>
        <w:t> </w:t>
      </w:r>
      <w:r>
        <w:rPr>
          <w:rFonts w:asciiTheme="minorEastAsia" w:eastAsiaTheme="minorEastAsia" w:hAnsiTheme="minorEastAsia" w:cs="Times New Roman"/>
          <w:sz w:val="30"/>
          <w:szCs w:val="30"/>
        </w:rPr>
        <w:t>交付与验收</w:t>
      </w:r>
    </w:p>
    <w:p w:rsidR="009F5BD4" w:rsidRDefault="00966C2E">
      <w:pPr>
        <w:pStyle w:val="3"/>
        <w:spacing w:line="400" w:lineRule="exact"/>
        <w:ind w:firstLineChars="200" w:firstLine="602"/>
        <w:jc w:val="left"/>
        <w:rPr>
          <w:rFonts w:asciiTheme="minorEastAsia" w:eastAsiaTheme="minorEastAsia" w:hAnsiTheme="minorEastAsia"/>
          <w:sz w:val="30"/>
          <w:szCs w:val="30"/>
        </w:rPr>
      </w:pPr>
      <w:r>
        <w:rPr>
          <w:rFonts w:asciiTheme="minorEastAsia" w:eastAsiaTheme="minorEastAsia" w:hAnsiTheme="minorEastAsia"/>
          <w:sz w:val="30"/>
          <w:szCs w:val="30"/>
        </w:rPr>
        <w:t>三、质量</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3.1.</w:t>
      </w:r>
      <w:r>
        <w:rPr>
          <w:rFonts w:asciiTheme="minorEastAsia" w:eastAsiaTheme="minorEastAsia" w:hAnsiTheme="minorEastAsia"/>
          <w:sz w:val="30"/>
          <w:szCs w:val="30"/>
        </w:rPr>
        <w:t>该设备及配套服务的技术、质量</w:t>
      </w:r>
      <w:r>
        <w:rPr>
          <w:rFonts w:asciiTheme="minorEastAsia" w:eastAsiaTheme="minorEastAsia" w:hAnsiTheme="minorEastAsia" w:hint="eastAsia"/>
          <w:sz w:val="30"/>
          <w:szCs w:val="30"/>
        </w:rPr>
        <w:t>和</w:t>
      </w:r>
      <w:r>
        <w:rPr>
          <w:rFonts w:asciiTheme="minorEastAsia" w:eastAsiaTheme="minorEastAsia" w:hAnsiTheme="minorEastAsia"/>
          <w:sz w:val="30"/>
          <w:szCs w:val="30"/>
        </w:rPr>
        <w:t>其他方面要求</w:t>
      </w:r>
      <w:r>
        <w:rPr>
          <w:rFonts w:asciiTheme="minorEastAsia" w:eastAsiaTheme="minorEastAsia" w:hAnsiTheme="minorEastAsia" w:hint="eastAsia"/>
          <w:sz w:val="30"/>
          <w:szCs w:val="30"/>
        </w:rPr>
        <w:t>应满足行业标准及相关规范标准</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3.2.</w:t>
      </w:r>
      <w:r>
        <w:rPr>
          <w:rFonts w:asciiTheme="minorEastAsia" w:eastAsiaTheme="minorEastAsia" w:hAnsiTheme="minorEastAsia"/>
          <w:sz w:val="30"/>
          <w:szCs w:val="30"/>
        </w:rPr>
        <w:t>该设备同时应符合下列标准：</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hint="eastAsia"/>
          <w:sz w:val="30"/>
          <w:szCs w:val="30"/>
        </w:rPr>
        <w:t>3.2.1.</w:t>
      </w:r>
      <w:r>
        <w:rPr>
          <w:rFonts w:asciiTheme="minorEastAsia" w:eastAsiaTheme="minorEastAsia" w:hAnsiTheme="minorEastAsia"/>
          <w:sz w:val="30"/>
          <w:szCs w:val="30"/>
        </w:rPr>
        <w:t>）该设备所适用的国家标准（强制性或推荐性标准）、行业标准、地方标准。无论设备的生产地如何，上述标准系指该设备使用地的相关标准。</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hint="eastAsia"/>
          <w:sz w:val="30"/>
          <w:szCs w:val="30"/>
        </w:rPr>
        <w:t>3.2.1.</w:t>
      </w:r>
      <w:r>
        <w:rPr>
          <w:rFonts w:asciiTheme="minorEastAsia" w:eastAsiaTheme="minorEastAsia" w:hAnsiTheme="minorEastAsia"/>
          <w:sz w:val="30"/>
          <w:szCs w:val="30"/>
        </w:rPr>
        <w:t>2</w:t>
      </w:r>
      <w:r>
        <w:rPr>
          <w:rFonts w:asciiTheme="minorEastAsia" w:eastAsiaTheme="minorEastAsia" w:hAnsiTheme="minorEastAsia" w:hint="eastAsia"/>
          <w:sz w:val="30"/>
          <w:szCs w:val="30"/>
        </w:rPr>
        <w:t>.</w:t>
      </w:r>
      <w:r>
        <w:rPr>
          <w:rFonts w:asciiTheme="minorEastAsia" w:eastAsiaTheme="minorEastAsia" w:hAnsiTheme="minorEastAsia"/>
          <w:sz w:val="30"/>
          <w:szCs w:val="30"/>
        </w:rPr>
        <w:t>设备生产企业的标准。</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hint="eastAsia"/>
          <w:sz w:val="30"/>
          <w:szCs w:val="30"/>
        </w:rPr>
        <w:t>3.2.1.</w:t>
      </w:r>
      <w:r>
        <w:rPr>
          <w:rFonts w:asciiTheme="minorEastAsia" w:eastAsiaTheme="minorEastAsia" w:hAnsiTheme="minorEastAsia"/>
          <w:sz w:val="30"/>
          <w:szCs w:val="30"/>
        </w:rPr>
        <w:t>3</w:t>
      </w:r>
      <w:r>
        <w:rPr>
          <w:rFonts w:asciiTheme="minorEastAsia" w:eastAsiaTheme="minorEastAsia" w:hAnsiTheme="minorEastAsia" w:hint="eastAsia"/>
          <w:sz w:val="30"/>
          <w:szCs w:val="30"/>
        </w:rPr>
        <w:t>.</w:t>
      </w:r>
      <w:r>
        <w:rPr>
          <w:rFonts w:asciiTheme="minorEastAsia" w:eastAsiaTheme="minorEastAsia" w:hAnsiTheme="minorEastAsia"/>
          <w:sz w:val="30"/>
          <w:szCs w:val="30"/>
        </w:rPr>
        <w:t>乙方所提供的产品说明书或相关说明文档中所列明的标准。多项标准不一致的，按最高的标准执行；虽有上述标准，但双方对质量有特别要求的，应按特别要求执行。</w:t>
      </w:r>
      <w:r>
        <w:rPr>
          <w:rFonts w:asciiTheme="minorEastAsia" w:eastAsiaTheme="minorEastAsia" w:hAnsiTheme="minorEastAsia"/>
          <w:sz w:val="30"/>
          <w:szCs w:val="30"/>
        </w:rPr>
        <w:t> </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3.3.</w:t>
      </w:r>
      <w:r>
        <w:rPr>
          <w:rFonts w:asciiTheme="minorEastAsia" w:eastAsiaTheme="minorEastAsia" w:hAnsiTheme="minorEastAsia"/>
          <w:sz w:val="30"/>
          <w:szCs w:val="30"/>
        </w:rPr>
        <w:t>乙方保证其出售的设备是原厂生产的、全新的、未使用过的（包括零部件），符合原厂质量检测标准（以说明书为准）。</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3.4.</w:t>
      </w:r>
      <w:r>
        <w:rPr>
          <w:rFonts w:asciiTheme="minorEastAsia" w:eastAsiaTheme="minorEastAsia" w:hAnsiTheme="minorEastAsia"/>
          <w:sz w:val="30"/>
          <w:szCs w:val="30"/>
        </w:rPr>
        <w:t>乙方提供样品的，乙方供应的设备（包括零部件）还应与经甲方确认的样品完全相符。</w:t>
      </w:r>
    </w:p>
    <w:p w:rsidR="009F5BD4" w:rsidRDefault="00966C2E">
      <w:pPr>
        <w:pStyle w:val="3"/>
        <w:spacing w:line="400" w:lineRule="exact"/>
        <w:ind w:firstLineChars="200" w:firstLine="602"/>
        <w:jc w:val="left"/>
        <w:rPr>
          <w:rFonts w:asciiTheme="minorEastAsia" w:eastAsiaTheme="minorEastAsia" w:hAnsiTheme="minorEastAsia"/>
          <w:sz w:val="30"/>
          <w:szCs w:val="30"/>
        </w:rPr>
      </w:pPr>
      <w:r>
        <w:rPr>
          <w:rFonts w:asciiTheme="minorEastAsia" w:eastAsiaTheme="minorEastAsia" w:hAnsiTheme="minorEastAsia"/>
          <w:sz w:val="30"/>
          <w:szCs w:val="30"/>
        </w:rPr>
        <w:t>四、配套材料</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4.1.</w:t>
      </w:r>
      <w:r>
        <w:rPr>
          <w:rFonts w:asciiTheme="minorEastAsia" w:eastAsiaTheme="minorEastAsia" w:hAnsiTheme="minorEastAsia"/>
          <w:sz w:val="30"/>
          <w:szCs w:val="30"/>
        </w:rPr>
        <w:t>乙方交货时应同时提交设备的下列配套材料：</w:t>
      </w:r>
      <w:r>
        <w:rPr>
          <w:rFonts w:asciiTheme="minorEastAsia" w:eastAsiaTheme="minorEastAsia" w:hAnsiTheme="minorEastAsia"/>
          <w:sz w:val="30"/>
          <w:szCs w:val="30"/>
        </w:rPr>
        <w:t xml:space="preserve"> </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lastRenderedPageBreak/>
        <w:t>4.1.</w:t>
      </w:r>
      <w:r>
        <w:rPr>
          <w:rFonts w:asciiTheme="minorEastAsia" w:eastAsiaTheme="minorEastAsia" w:hAnsiTheme="minorEastAsia" w:hint="eastAsia"/>
          <w:sz w:val="30"/>
          <w:szCs w:val="30"/>
        </w:rPr>
        <w:t>1</w:t>
      </w:r>
      <w:r>
        <w:rPr>
          <w:rFonts w:asciiTheme="minorEastAsia" w:eastAsiaTheme="minorEastAsia" w:hAnsiTheme="minorEastAsia"/>
          <w:sz w:val="30"/>
          <w:szCs w:val="30"/>
        </w:rPr>
        <w:t>.</w:t>
      </w:r>
      <w:r>
        <w:rPr>
          <w:rFonts w:asciiTheme="minorEastAsia" w:eastAsiaTheme="minorEastAsia" w:hAnsiTheme="minorEastAsia"/>
          <w:sz w:val="30"/>
          <w:szCs w:val="30"/>
        </w:rPr>
        <w:t>产品合格证书</w:t>
      </w:r>
      <w:r>
        <w:rPr>
          <w:rFonts w:asciiTheme="minorEastAsia" w:eastAsiaTheme="minorEastAsia" w:hAnsiTheme="minorEastAsia" w:hint="eastAsia"/>
          <w:sz w:val="30"/>
          <w:szCs w:val="30"/>
        </w:rPr>
        <w:t>。</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4.1.</w:t>
      </w:r>
      <w:r>
        <w:rPr>
          <w:rFonts w:asciiTheme="minorEastAsia" w:eastAsiaTheme="minorEastAsia" w:hAnsiTheme="minorEastAsia" w:hint="eastAsia"/>
          <w:sz w:val="30"/>
          <w:szCs w:val="30"/>
        </w:rPr>
        <w:t>2</w:t>
      </w:r>
      <w:r>
        <w:rPr>
          <w:rFonts w:asciiTheme="minorEastAsia" w:eastAsiaTheme="minorEastAsia" w:hAnsiTheme="minorEastAsia"/>
          <w:sz w:val="30"/>
          <w:szCs w:val="30"/>
        </w:rPr>
        <w:t>.</w:t>
      </w:r>
      <w:r>
        <w:rPr>
          <w:rFonts w:asciiTheme="minorEastAsia" w:eastAsiaTheme="minorEastAsia" w:hAnsiTheme="minorEastAsia"/>
          <w:sz w:val="30"/>
          <w:szCs w:val="30"/>
        </w:rPr>
        <w:t>保修单</w:t>
      </w:r>
      <w:r>
        <w:rPr>
          <w:rFonts w:asciiTheme="minorEastAsia" w:eastAsiaTheme="minorEastAsia" w:hAnsiTheme="minorEastAsia" w:hint="eastAsia"/>
          <w:sz w:val="30"/>
          <w:szCs w:val="30"/>
        </w:rPr>
        <w:t>（地板、桌椅除外）。</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4.1.</w:t>
      </w:r>
      <w:r>
        <w:rPr>
          <w:rFonts w:asciiTheme="minorEastAsia" w:eastAsiaTheme="minorEastAsia" w:hAnsiTheme="minorEastAsia" w:hint="eastAsia"/>
          <w:sz w:val="30"/>
          <w:szCs w:val="30"/>
        </w:rPr>
        <w:t>3</w:t>
      </w:r>
      <w:r>
        <w:rPr>
          <w:rFonts w:asciiTheme="minorEastAsia" w:eastAsiaTheme="minorEastAsia" w:hAnsiTheme="minorEastAsia"/>
          <w:sz w:val="30"/>
          <w:szCs w:val="30"/>
        </w:rPr>
        <w:t>.</w:t>
      </w:r>
      <w:r>
        <w:rPr>
          <w:rFonts w:asciiTheme="minorEastAsia" w:eastAsiaTheme="minorEastAsia" w:hAnsiTheme="minorEastAsia"/>
          <w:sz w:val="30"/>
          <w:szCs w:val="30"/>
        </w:rPr>
        <w:t>使用与维护说明书（中文版）</w:t>
      </w:r>
      <w:r>
        <w:rPr>
          <w:rFonts w:asciiTheme="minorEastAsia" w:eastAsiaTheme="minorEastAsia" w:hAnsiTheme="minorEastAsia" w:hint="eastAsia"/>
          <w:sz w:val="30"/>
          <w:szCs w:val="30"/>
        </w:rPr>
        <w:t>。</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4.1.</w:t>
      </w:r>
      <w:r>
        <w:rPr>
          <w:rFonts w:asciiTheme="minorEastAsia" w:eastAsiaTheme="minorEastAsia" w:hAnsiTheme="minorEastAsia" w:hint="eastAsia"/>
          <w:sz w:val="30"/>
          <w:szCs w:val="30"/>
        </w:rPr>
        <w:t>4</w:t>
      </w:r>
      <w:r>
        <w:rPr>
          <w:rFonts w:asciiTheme="minorEastAsia" w:eastAsiaTheme="minorEastAsia" w:hAnsiTheme="minorEastAsia"/>
          <w:sz w:val="30"/>
          <w:szCs w:val="30"/>
        </w:rPr>
        <w:t>.</w:t>
      </w:r>
      <w:r>
        <w:rPr>
          <w:rFonts w:asciiTheme="minorEastAsia" w:eastAsiaTheme="minorEastAsia" w:hAnsiTheme="minorEastAsia"/>
          <w:sz w:val="30"/>
          <w:szCs w:val="30"/>
        </w:rPr>
        <w:t>设备物料清单</w:t>
      </w:r>
      <w:r>
        <w:rPr>
          <w:rFonts w:asciiTheme="minorEastAsia" w:eastAsiaTheme="minorEastAsia" w:hAnsiTheme="minorEastAsia" w:hint="eastAsia"/>
          <w:sz w:val="30"/>
          <w:szCs w:val="30"/>
        </w:rPr>
        <w:t>。</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4.1.</w:t>
      </w:r>
      <w:r>
        <w:rPr>
          <w:rFonts w:asciiTheme="minorEastAsia" w:eastAsiaTheme="minorEastAsia" w:hAnsiTheme="minorEastAsia" w:hint="eastAsia"/>
          <w:sz w:val="30"/>
          <w:szCs w:val="30"/>
        </w:rPr>
        <w:t>5</w:t>
      </w:r>
      <w:r>
        <w:rPr>
          <w:rFonts w:asciiTheme="minorEastAsia" w:eastAsiaTheme="minorEastAsia" w:hAnsiTheme="minorEastAsia"/>
          <w:sz w:val="30"/>
          <w:szCs w:val="30"/>
        </w:rPr>
        <w:t>.</w:t>
      </w:r>
      <w:r>
        <w:rPr>
          <w:rFonts w:asciiTheme="minorEastAsia" w:eastAsiaTheme="minorEastAsia" w:hAnsiTheme="minorEastAsia"/>
          <w:sz w:val="30"/>
          <w:szCs w:val="30"/>
        </w:rPr>
        <w:t>其他应当具备的随附单证。</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4.2.</w:t>
      </w:r>
      <w:r>
        <w:rPr>
          <w:rFonts w:asciiTheme="minorEastAsia" w:eastAsiaTheme="minorEastAsia" w:hAnsiTheme="minorEastAsia"/>
          <w:sz w:val="30"/>
          <w:szCs w:val="30"/>
        </w:rPr>
        <w:t>配套材料应用防水袋包装并放在设备包装中，并在设备安装调试完成之后移交甲方。</w:t>
      </w:r>
    </w:p>
    <w:p w:rsidR="009F5BD4" w:rsidRDefault="00966C2E">
      <w:pPr>
        <w:pStyle w:val="3"/>
        <w:spacing w:line="400" w:lineRule="exact"/>
        <w:ind w:firstLineChars="200" w:firstLine="602"/>
        <w:jc w:val="left"/>
        <w:rPr>
          <w:rFonts w:asciiTheme="minorEastAsia" w:eastAsiaTheme="minorEastAsia" w:hAnsiTheme="minorEastAsia"/>
          <w:sz w:val="30"/>
          <w:szCs w:val="30"/>
        </w:rPr>
      </w:pPr>
      <w:r>
        <w:rPr>
          <w:rFonts w:asciiTheme="minorEastAsia" w:eastAsiaTheme="minorEastAsia" w:hAnsiTheme="minorEastAsia"/>
          <w:sz w:val="30"/>
          <w:szCs w:val="30"/>
        </w:rPr>
        <w:t>五、包装</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5.1.</w:t>
      </w:r>
      <w:r>
        <w:rPr>
          <w:rFonts w:asciiTheme="minorEastAsia" w:eastAsiaTheme="minorEastAsia" w:hAnsiTheme="minorEastAsia"/>
          <w:sz w:val="30"/>
          <w:szCs w:val="30"/>
        </w:rPr>
        <w:t>乙方应按如下标准包装：必须进行妥善包装，并确保其适合长途运输、防潮、防湿、防锈、耐野蛮装卸，以确保货物不受损。包装费用由乙方自行承担。</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5.2.</w:t>
      </w:r>
      <w:r>
        <w:rPr>
          <w:rFonts w:asciiTheme="minorEastAsia" w:eastAsiaTheme="minorEastAsia" w:hAnsiTheme="minorEastAsia"/>
          <w:sz w:val="30"/>
          <w:szCs w:val="30"/>
        </w:rPr>
        <w:t>包装物回收：</w:t>
      </w:r>
      <w:r>
        <w:rPr>
          <w:rFonts w:asciiTheme="minorEastAsia" w:eastAsiaTheme="minorEastAsia" w:hAnsiTheme="minorEastAsia" w:hint="eastAsia"/>
          <w:sz w:val="30"/>
          <w:szCs w:val="30"/>
        </w:rPr>
        <w:t>否</w:t>
      </w:r>
      <w:r>
        <w:rPr>
          <w:rFonts w:asciiTheme="minorEastAsia" w:eastAsiaTheme="minorEastAsia" w:hAnsiTheme="minorEastAsia"/>
          <w:sz w:val="30"/>
          <w:szCs w:val="30"/>
        </w:rPr>
        <w:t>。</w:t>
      </w:r>
    </w:p>
    <w:p w:rsidR="009F5BD4" w:rsidRDefault="00966C2E">
      <w:pPr>
        <w:pStyle w:val="3"/>
        <w:spacing w:line="400" w:lineRule="exact"/>
        <w:ind w:firstLineChars="200" w:firstLine="602"/>
        <w:jc w:val="left"/>
        <w:rPr>
          <w:rFonts w:asciiTheme="minorEastAsia" w:eastAsiaTheme="minorEastAsia" w:hAnsiTheme="minorEastAsia"/>
          <w:sz w:val="30"/>
          <w:szCs w:val="30"/>
        </w:rPr>
      </w:pPr>
      <w:r>
        <w:rPr>
          <w:rFonts w:asciiTheme="minorEastAsia" w:eastAsiaTheme="minorEastAsia" w:hAnsiTheme="minorEastAsia"/>
          <w:sz w:val="30"/>
          <w:szCs w:val="30"/>
        </w:rPr>
        <w:t>六、运输</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6.1.</w:t>
      </w:r>
      <w:r>
        <w:rPr>
          <w:rFonts w:asciiTheme="minorEastAsia" w:eastAsiaTheme="minorEastAsia" w:hAnsiTheme="minorEastAsia"/>
          <w:sz w:val="30"/>
          <w:szCs w:val="30"/>
        </w:rPr>
        <w:t>运输方式：乙方应选择最适合于保护货物的运输方式进行运输。如甲方对运输方式有特别要求，乙方应按甲方要求运输。</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6.2.</w:t>
      </w:r>
      <w:r>
        <w:rPr>
          <w:rFonts w:asciiTheme="minorEastAsia" w:eastAsiaTheme="minorEastAsia" w:hAnsiTheme="minorEastAsia"/>
          <w:sz w:val="30"/>
          <w:szCs w:val="30"/>
        </w:rPr>
        <w:t>运费承担：运输到</w:t>
      </w:r>
      <w:r>
        <w:rPr>
          <w:rFonts w:asciiTheme="minorEastAsia" w:eastAsiaTheme="minorEastAsia" w:hAnsiTheme="minorEastAsia"/>
          <w:sz w:val="30"/>
          <w:szCs w:val="30"/>
        </w:rPr>
        <w:t>交货地点的运输费用由乙方自行承担；本合同另有约定的除外。</w:t>
      </w:r>
    </w:p>
    <w:p w:rsidR="009F5BD4" w:rsidRDefault="00966C2E">
      <w:pPr>
        <w:pStyle w:val="3"/>
        <w:spacing w:line="400" w:lineRule="exact"/>
        <w:ind w:firstLineChars="200" w:firstLine="602"/>
        <w:jc w:val="left"/>
        <w:rPr>
          <w:rFonts w:asciiTheme="minorEastAsia" w:eastAsiaTheme="minorEastAsia" w:hAnsiTheme="minorEastAsia"/>
          <w:sz w:val="30"/>
          <w:szCs w:val="30"/>
        </w:rPr>
      </w:pPr>
      <w:r>
        <w:rPr>
          <w:rFonts w:asciiTheme="minorEastAsia" w:eastAsiaTheme="minorEastAsia" w:hAnsiTheme="minorEastAsia"/>
          <w:sz w:val="30"/>
          <w:szCs w:val="30"/>
        </w:rPr>
        <w:t>七、交货</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7.1.</w:t>
      </w:r>
      <w:r>
        <w:rPr>
          <w:rFonts w:asciiTheme="minorEastAsia" w:eastAsiaTheme="minorEastAsia" w:hAnsiTheme="minorEastAsia"/>
          <w:sz w:val="30"/>
          <w:szCs w:val="30"/>
        </w:rPr>
        <w:t>设备交付及安装地点：</w:t>
      </w:r>
      <w:r>
        <w:rPr>
          <w:rFonts w:asciiTheme="minorEastAsia" w:eastAsiaTheme="minorEastAsia" w:hAnsiTheme="minorEastAsia"/>
          <w:sz w:val="30"/>
          <w:szCs w:val="30"/>
        </w:rPr>
        <w:t> </w:t>
      </w:r>
      <w:r>
        <w:rPr>
          <w:rFonts w:asciiTheme="minorEastAsia" w:eastAsiaTheme="minorEastAsia" w:hAnsiTheme="minorEastAsia"/>
          <w:sz w:val="30"/>
          <w:szCs w:val="30"/>
        </w:rPr>
        <w:t>重庆市巴南区界石镇东城大道</w:t>
      </w:r>
      <w:r>
        <w:rPr>
          <w:rFonts w:asciiTheme="minorEastAsia" w:eastAsiaTheme="minorEastAsia" w:hAnsiTheme="minorEastAsia"/>
          <w:sz w:val="30"/>
          <w:szCs w:val="30"/>
        </w:rPr>
        <w:t>588</w:t>
      </w:r>
      <w:r>
        <w:rPr>
          <w:rFonts w:asciiTheme="minorEastAsia" w:eastAsiaTheme="minorEastAsia" w:hAnsiTheme="minorEastAsia"/>
          <w:sz w:val="30"/>
          <w:szCs w:val="30"/>
        </w:rPr>
        <w:t>号重庆理工职业学院</w:t>
      </w:r>
      <w:r>
        <w:rPr>
          <w:rFonts w:asciiTheme="minorEastAsia" w:eastAsiaTheme="minorEastAsia" w:hAnsiTheme="minorEastAsia" w:hint="eastAsia"/>
          <w:sz w:val="30"/>
          <w:szCs w:val="30"/>
        </w:rPr>
        <w:t>内</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7.2.</w:t>
      </w:r>
      <w:r>
        <w:rPr>
          <w:rFonts w:asciiTheme="minorEastAsia" w:eastAsiaTheme="minorEastAsia" w:hAnsiTheme="minorEastAsia"/>
          <w:sz w:val="30"/>
          <w:szCs w:val="30"/>
        </w:rPr>
        <w:t>设备</w:t>
      </w:r>
      <w:r>
        <w:rPr>
          <w:rFonts w:asciiTheme="minorEastAsia" w:eastAsiaTheme="minorEastAsia" w:hAnsiTheme="minorEastAsia" w:hint="eastAsia"/>
          <w:sz w:val="30"/>
          <w:szCs w:val="30"/>
        </w:rPr>
        <w:t>安装完成</w:t>
      </w:r>
      <w:r>
        <w:rPr>
          <w:rFonts w:asciiTheme="minorEastAsia" w:eastAsiaTheme="minorEastAsia" w:hAnsiTheme="minorEastAsia"/>
          <w:sz w:val="30"/>
          <w:szCs w:val="30"/>
        </w:rPr>
        <w:t>时间：</w:t>
      </w:r>
      <w:r>
        <w:rPr>
          <w:rFonts w:asciiTheme="minorEastAsia" w:eastAsiaTheme="minorEastAsia" w:hAnsiTheme="minorEastAsia" w:hint="eastAsia"/>
          <w:sz w:val="30"/>
          <w:szCs w:val="30"/>
        </w:rPr>
        <w:t>不得超过</w:t>
      </w:r>
      <w:r>
        <w:rPr>
          <w:rFonts w:asciiTheme="minorEastAsia" w:eastAsiaTheme="minorEastAsia" w:hAnsiTheme="minorEastAsia"/>
          <w:sz w:val="30"/>
          <w:szCs w:val="30"/>
        </w:rPr>
        <w:t>2022</w:t>
      </w:r>
      <w:r>
        <w:rPr>
          <w:rFonts w:asciiTheme="minorEastAsia" w:eastAsiaTheme="minorEastAsia" w:hAnsiTheme="minorEastAsia"/>
          <w:sz w:val="30"/>
          <w:szCs w:val="30"/>
        </w:rPr>
        <w:t>年</w:t>
      </w:r>
      <w:r>
        <w:rPr>
          <w:rFonts w:asciiTheme="minorEastAsia" w:eastAsiaTheme="minorEastAsia" w:hAnsiTheme="minorEastAsia" w:hint="eastAsia"/>
          <w:sz w:val="30"/>
          <w:szCs w:val="30"/>
        </w:rPr>
        <w:t>10</w:t>
      </w:r>
      <w:r>
        <w:rPr>
          <w:rFonts w:asciiTheme="minorEastAsia" w:eastAsiaTheme="minorEastAsia" w:hAnsiTheme="minorEastAsia"/>
          <w:sz w:val="30"/>
          <w:szCs w:val="30"/>
        </w:rPr>
        <w:t>月</w:t>
      </w:r>
      <w:r w:rsidR="00F418BE">
        <w:rPr>
          <w:rFonts w:asciiTheme="minorEastAsia" w:eastAsiaTheme="minorEastAsia" w:hAnsiTheme="minorEastAsia" w:hint="eastAsia"/>
          <w:sz w:val="30"/>
          <w:szCs w:val="30"/>
        </w:rPr>
        <w:t>10</w:t>
      </w:r>
      <w:r>
        <w:rPr>
          <w:rFonts w:asciiTheme="minorEastAsia" w:eastAsiaTheme="minorEastAsia" w:hAnsiTheme="minorEastAsia"/>
          <w:sz w:val="30"/>
          <w:szCs w:val="30"/>
        </w:rPr>
        <w:t>日（含当日）。</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7.3.</w:t>
      </w:r>
      <w:r>
        <w:rPr>
          <w:rFonts w:asciiTheme="minorEastAsia" w:eastAsiaTheme="minorEastAsia" w:hAnsiTheme="minorEastAsia"/>
          <w:sz w:val="30"/>
          <w:szCs w:val="30"/>
        </w:rPr>
        <w:t>卸货：由乙方负责。</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7.4.</w:t>
      </w:r>
      <w:r>
        <w:rPr>
          <w:rFonts w:asciiTheme="minorEastAsia" w:eastAsiaTheme="minorEastAsia" w:hAnsiTheme="minorEastAsia"/>
          <w:sz w:val="30"/>
          <w:szCs w:val="30"/>
        </w:rPr>
        <w:t>开箱检验</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7.4.1.</w:t>
      </w:r>
      <w:r>
        <w:rPr>
          <w:rFonts w:asciiTheme="minorEastAsia" w:eastAsiaTheme="minorEastAsia" w:hAnsiTheme="minorEastAsia"/>
          <w:sz w:val="30"/>
          <w:szCs w:val="30"/>
        </w:rPr>
        <w:t>乙方将设备运抵交付地点当日，乙方应通知甲方对合同设备的外观、型号、数量进行开箱检验。</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7.4.2.</w:t>
      </w:r>
      <w:r>
        <w:rPr>
          <w:rFonts w:asciiTheme="minorEastAsia" w:eastAsiaTheme="minorEastAsia" w:hAnsiTheme="minorEastAsia"/>
          <w:sz w:val="30"/>
          <w:szCs w:val="30"/>
        </w:rPr>
        <w:t>在开箱检验中如发现设备、应该附带的配件工具、文件资料等有缺、错、损坏的，由乙方在甲方规定的时间内更换或补足。</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7.4.3.</w:t>
      </w:r>
      <w:r>
        <w:rPr>
          <w:rFonts w:asciiTheme="minorEastAsia" w:eastAsiaTheme="minorEastAsia" w:hAnsiTheme="minorEastAsia"/>
          <w:sz w:val="30"/>
          <w:szCs w:val="30"/>
        </w:rPr>
        <w:t>该检验仅为初步检验，不作为最终质量验收合格的依据，不属于法律意义上的交付。</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7.5.</w:t>
      </w:r>
      <w:r>
        <w:rPr>
          <w:rFonts w:asciiTheme="minorEastAsia" w:eastAsiaTheme="minorEastAsia" w:hAnsiTheme="minorEastAsia"/>
          <w:sz w:val="30"/>
          <w:szCs w:val="30"/>
        </w:rPr>
        <w:t>交付后保管</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7.5.1.</w:t>
      </w:r>
      <w:r>
        <w:rPr>
          <w:rFonts w:asciiTheme="minorEastAsia" w:eastAsiaTheme="minorEastAsia" w:hAnsiTheme="minorEastAsia"/>
          <w:sz w:val="30"/>
          <w:szCs w:val="30"/>
        </w:rPr>
        <w:t>如乙方提前到货，或者未经甲方同意分批到货，则甲方有权暂不予接收。</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7.5.2.</w:t>
      </w:r>
      <w:r>
        <w:rPr>
          <w:rFonts w:asciiTheme="minorEastAsia" w:eastAsiaTheme="minorEastAsia" w:hAnsiTheme="minorEastAsia"/>
          <w:sz w:val="30"/>
          <w:szCs w:val="30"/>
        </w:rPr>
        <w:t>在设备安装调试完毕、通过验收并移交甲方（即</w:t>
      </w:r>
      <w:r>
        <w:rPr>
          <w:rFonts w:asciiTheme="minorEastAsia" w:eastAsiaTheme="minorEastAsia" w:hAnsiTheme="minorEastAsia"/>
          <w:sz w:val="30"/>
          <w:szCs w:val="30"/>
        </w:rPr>
        <w:t>“</w:t>
      </w:r>
      <w:r>
        <w:rPr>
          <w:rFonts w:asciiTheme="minorEastAsia" w:eastAsiaTheme="minorEastAsia" w:hAnsiTheme="minorEastAsia"/>
          <w:sz w:val="30"/>
          <w:szCs w:val="30"/>
        </w:rPr>
        <w:t>正式交付</w:t>
      </w:r>
      <w:r>
        <w:rPr>
          <w:rFonts w:asciiTheme="minorEastAsia" w:eastAsiaTheme="minorEastAsia" w:hAnsiTheme="minorEastAsia"/>
          <w:sz w:val="30"/>
          <w:szCs w:val="30"/>
        </w:rPr>
        <w:t>”</w:t>
      </w:r>
      <w:r>
        <w:rPr>
          <w:rFonts w:asciiTheme="minorEastAsia" w:eastAsiaTheme="minorEastAsia" w:hAnsiTheme="minorEastAsia"/>
          <w:sz w:val="30"/>
          <w:szCs w:val="30"/>
        </w:rPr>
        <w:t>）之前，乙方自行负责设备的保管并承担相关费用。非因甲方原</w:t>
      </w:r>
      <w:r>
        <w:rPr>
          <w:rFonts w:asciiTheme="minorEastAsia" w:eastAsiaTheme="minorEastAsia" w:hAnsiTheme="minorEastAsia"/>
          <w:sz w:val="30"/>
          <w:szCs w:val="30"/>
        </w:rPr>
        <w:lastRenderedPageBreak/>
        <w:t>因导致设备在乙方保护期间发生污染、损坏、失窃的，由乙方负责自行予以修复并承担相应费用。</w:t>
      </w:r>
    </w:p>
    <w:p w:rsidR="009F5BD4" w:rsidRDefault="00966C2E">
      <w:pPr>
        <w:pStyle w:val="3"/>
        <w:spacing w:line="400" w:lineRule="exact"/>
        <w:ind w:firstLineChars="200" w:firstLine="602"/>
        <w:jc w:val="left"/>
        <w:rPr>
          <w:rFonts w:asciiTheme="minorEastAsia" w:eastAsiaTheme="minorEastAsia" w:hAnsiTheme="minorEastAsia"/>
          <w:sz w:val="30"/>
          <w:szCs w:val="30"/>
        </w:rPr>
      </w:pPr>
      <w:r>
        <w:rPr>
          <w:rFonts w:asciiTheme="minorEastAsia" w:eastAsiaTheme="minorEastAsia" w:hAnsiTheme="minorEastAsia"/>
          <w:sz w:val="30"/>
          <w:szCs w:val="30"/>
        </w:rPr>
        <w:t>八、安装调试与验收</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8.1.</w:t>
      </w:r>
      <w:r>
        <w:rPr>
          <w:rFonts w:asciiTheme="minorEastAsia" w:eastAsiaTheme="minorEastAsia" w:hAnsiTheme="minorEastAsia"/>
          <w:sz w:val="30"/>
          <w:szCs w:val="30"/>
        </w:rPr>
        <w:t>安装前准备</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8.1.1.</w:t>
      </w:r>
      <w:r>
        <w:rPr>
          <w:rFonts w:asciiTheme="minorEastAsia" w:eastAsiaTheme="minorEastAsia" w:hAnsiTheme="minorEastAsia"/>
          <w:sz w:val="30"/>
          <w:szCs w:val="30"/>
        </w:rPr>
        <w:t>乙方应当在合同签订前勘察安装现场，若设备的安装调试需要对安装现场进行改建，则乙方应在发货前提出书面改建方案并通过甲方审核。</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8.1.2</w:t>
      </w:r>
      <w:r>
        <w:rPr>
          <w:rFonts w:asciiTheme="minorEastAsia" w:eastAsiaTheme="minorEastAsia" w:hAnsiTheme="minorEastAsia"/>
          <w:sz w:val="30"/>
          <w:szCs w:val="30"/>
        </w:rPr>
        <w:t>甲方负责向乙方提供安装所需的电源。安装期间的电费由</w:t>
      </w:r>
      <w:r>
        <w:rPr>
          <w:rFonts w:asciiTheme="minorEastAsia" w:eastAsiaTheme="minorEastAsia" w:hAnsiTheme="minorEastAsia"/>
          <w:sz w:val="30"/>
          <w:szCs w:val="30"/>
          <w:u w:val="single"/>
        </w:rPr>
        <w:t>甲方</w:t>
      </w:r>
      <w:r>
        <w:rPr>
          <w:rFonts w:asciiTheme="minorEastAsia" w:eastAsiaTheme="minorEastAsia" w:hAnsiTheme="minorEastAsia"/>
          <w:sz w:val="30"/>
          <w:szCs w:val="30"/>
        </w:rPr>
        <w:t>承担。</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8.2.</w:t>
      </w:r>
      <w:r>
        <w:rPr>
          <w:rFonts w:asciiTheme="minorEastAsia" w:eastAsiaTheme="minorEastAsia" w:hAnsiTheme="minorEastAsia"/>
          <w:sz w:val="30"/>
          <w:szCs w:val="30"/>
        </w:rPr>
        <w:t>供货及安装进度</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8.2.1.</w:t>
      </w:r>
      <w:r>
        <w:rPr>
          <w:rFonts w:asciiTheme="minorEastAsia" w:eastAsiaTheme="minorEastAsia" w:hAnsiTheme="minorEastAsia"/>
          <w:sz w:val="30"/>
          <w:szCs w:val="30"/>
        </w:rPr>
        <w:t>供货及安装工期为：</w:t>
      </w:r>
      <w:r>
        <w:rPr>
          <w:rFonts w:asciiTheme="minorEastAsia" w:eastAsiaTheme="minorEastAsia" w:hAnsiTheme="minorEastAsia" w:hint="eastAsia"/>
          <w:sz w:val="30"/>
          <w:szCs w:val="30"/>
          <w:u w:val="single"/>
        </w:rPr>
        <w:t>15</w:t>
      </w:r>
      <w:r>
        <w:rPr>
          <w:rFonts w:asciiTheme="minorEastAsia" w:eastAsiaTheme="minorEastAsia" w:hAnsiTheme="minorEastAsia"/>
          <w:sz w:val="30"/>
          <w:szCs w:val="30"/>
        </w:rPr>
        <w:t>个日历天。乙方应在该工期内完成设备的安装调试。</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8.2.2.</w:t>
      </w:r>
      <w:r>
        <w:rPr>
          <w:rFonts w:asciiTheme="minorEastAsia" w:eastAsiaTheme="minorEastAsia" w:hAnsiTheme="minorEastAsia"/>
          <w:sz w:val="30"/>
          <w:szCs w:val="30"/>
        </w:rPr>
        <w:t>供货及安装工期自</w:t>
      </w:r>
      <w:r>
        <w:rPr>
          <w:rFonts w:asciiTheme="minorEastAsia" w:eastAsiaTheme="minorEastAsia" w:hAnsiTheme="minorEastAsia" w:hint="eastAsia"/>
          <w:sz w:val="30"/>
          <w:szCs w:val="30"/>
        </w:rPr>
        <w:t>合同签订</w:t>
      </w:r>
      <w:r>
        <w:rPr>
          <w:rFonts w:asciiTheme="minorEastAsia" w:eastAsiaTheme="minorEastAsia" w:hAnsiTheme="minorEastAsia"/>
          <w:sz w:val="30"/>
          <w:szCs w:val="30"/>
        </w:rPr>
        <w:t>之日起计算。</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8.2.3.</w:t>
      </w:r>
      <w:r>
        <w:rPr>
          <w:rFonts w:asciiTheme="minorEastAsia" w:eastAsiaTheme="minorEastAsia" w:hAnsiTheme="minorEastAsia"/>
          <w:sz w:val="30"/>
          <w:szCs w:val="30"/>
        </w:rPr>
        <w:t>因以下原因造成安装工期延误，由乙方书面提出申请并经甲方书面确认，工期相应顺延：</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hint="eastAsia"/>
          <w:sz w:val="30"/>
          <w:szCs w:val="30"/>
        </w:rPr>
        <w:t>8.2.3.</w:t>
      </w:r>
      <w:r>
        <w:rPr>
          <w:rFonts w:asciiTheme="minorEastAsia" w:eastAsiaTheme="minorEastAsia" w:hAnsiTheme="minorEastAsia"/>
          <w:sz w:val="30"/>
          <w:szCs w:val="30"/>
        </w:rPr>
        <w:t>1</w:t>
      </w:r>
      <w:r>
        <w:rPr>
          <w:rFonts w:asciiTheme="minorEastAsia" w:eastAsiaTheme="minorEastAsia" w:hAnsiTheme="minorEastAsia" w:hint="eastAsia"/>
          <w:sz w:val="30"/>
          <w:szCs w:val="30"/>
        </w:rPr>
        <w:t>.</w:t>
      </w:r>
      <w:r>
        <w:rPr>
          <w:rFonts w:asciiTheme="minorEastAsia" w:eastAsiaTheme="minorEastAsia" w:hAnsiTheme="minorEastAsia"/>
          <w:sz w:val="30"/>
          <w:szCs w:val="30"/>
        </w:rPr>
        <w:t>一周内非乙方原因停水、停电造成停工累计超</w:t>
      </w:r>
      <w:r>
        <w:rPr>
          <w:rFonts w:asciiTheme="minorEastAsia" w:eastAsiaTheme="minorEastAsia" w:hAnsiTheme="minorEastAsia"/>
          <w:sz w:val="30"/>
          <w:szCs w:val="30"/>
        </w:rPr>
        <w:t>过</w:t>
      </w:r>
      <w:r>
        <w:rPr>
          <w:rFonts w:asciiTheme="minorEastAsia" w:eastAsiaTheme="minorEastAsia" w:hAnsiTheme="minorEastAsia"/>
          <w:sz w:val="30"/>
          <w:szCs w:val="30"/>
        </w:rPr>
        <w:t>8</w:t>
      </w:r>
      <w:r>
        <w:rPr>
          <w:rFonts w:asciiTheme="minorEastAsia" w:eastAsiaTheme="minorEastAsia" w:hAnsiTheme="minorEastAsia"/>
          <w:sz w:val="30"/>
          <w:szCs w:val="30"/>
        </w:rPr>
        <w:t>小时；</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hint="eastAsia"/>
          <w:sz w:val="30"/>
          <w:szCs w:val="30"/>
        </w:rPr>
        <w:t>8.2.3.</w:t>
      </w:r>
      <w:r>
        <w:rPr>
          <w:rFonts w:asciiTheme="minorEastAsia" w:eastAsiaTheme="minorEastAsia" w:hAnsiTheme="minorEastAsia"/>
          <w:sz w:val="30"/>
          <w:szCs w:val="30"/>
        </w:rPr>
        <w:t>2</w:t>
      </w:r>
      <w:r>
        <w:rPr>
          <w:rFonts w:asciiTheme="minorEastAsia" w:eastAsiaTheme="minorEastAsia" w:hAnsiTheme="minorEastAsia" w:hint="eastAsia"/>
          <w:sz w:val="30"/>
          <w:szCs w:val="30"/>
        </w:rPr>
        <w:t>.</w:t>
      </w:r>
      <w:r>
        <w:rPr>
          <w:rFonts w:asciiTheme="minorEastAsia" w:eastAsiaTheme="minorEastAsia" w:hAnsiTheme="minorEastAsia"/>
          <w:sz w:val="30"/>
          <w:szCs w:val="30"/>
        </w:rPr>
        <w:t>不可抗力。</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8.2.4.</w:t>
      </w:r>
      <w:r>
        <w:rPr>
          <w:rFonts w:asciiTheme="minorEastAsia" w:eastAsiaTheme="minorEastAsia" w:hAnsiTheme="minorEastAsia"/>
          <w:sz w:val="30"/>
          <w:szCs w:val="30"/>
        </w:rPr>
        <w:t>对于类似法定节假日、农忙季节等可预见的可能对安装调试有影响的特殊期间，乙方应预先做出安排，且工期不因有关部门采取限制措施而顺延，因此影响的费用由乙方自理。</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8.2.5.</w:t>
      </w:r>
      <w:r>
        <w:rPr>
          <w:rFonts w:asciiTheme="minorEastAsia" w:eastAsiaTheme="minorEastAsia" w:hAnsiTheme="minorEastAsia"/>
          <w:sz w:val="30"/>
          <w:szCs w:val="30"/>
        </w:rPr>
        <w:t>乙方书面申请工期顺延并通过甲方确认后导致的停工、窝工，甲方不补偿或赔偿乙方损失。</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8.3.</w:t>
      </w:r>
      <w:r>
        <w:rPr>
          <w:rFonts w:asciiTheme="minorEastAsia" w:eastAsiaTheme="minorEastAsia" w:hAnsiTheme="minorEastAsia"/>
          <w:sz w:val="30"/>
          <w:szCs w:val="30"/>
        </w:rPr>
        <w:t>安装调试</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8.3.1.</w:t>
      </w:r>
      <w:r>
        <w:rPr>
          <w:rFonts w:asciiTheme="minorEastAsia" w:eastAsiaTheme="minorEastAsia" w:hAnsiTheme="minorEastAsia"/>
          <w:sz w:val="30"/>
          <w:szCs w:val="30"/>
        </w:rPr>
        <w:t>乙方应当承担安装调试期间安全保卫工作等工作并承担由此产生的一切费用。安装调试期间发生的一切安全事故、违法违规事件，均由乙方负责处理并承担相应的责任和费用。</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8.3.2.</w:t>
      </w:r>
      <w:r>
        <w:rPr>
          <w:rFonts w:asciiTheme="minorEastAsia" w:eastAsiaTheme="minorEastAsia" w:hAnsiTheme="minorEastAsia"/>
          <w:sz w:val="30"/>
          <w:szCs w:val="30"/>
        </w:rPr>
        <w:t>在安装施工过</w:t>
      </w:r>
      <w:r>
        <w:rPr>
          <w:rFonts w:asciiTheme="minorEastAsia" w:eastAsiaTheme="minorEastAsia" w:hAnsiTheme="minorEastAsia"/>
          <w:sz w:val="30"/>
          <w:szCs w:val="30"/>
        </w:rPr>
        <w:t>程中，若因乙方原因导致甲方相关设施损坏或造成第三方损失，则由乙方照价赔偿。</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8.3.3.</w:t>
      </w:r>
      <w:r>
        <w:rPr>
          <w:rFonts w:asciiTheme="minorEastAsia" w:eastAsiaTheme="minorEastAsia" w:hAnsiTheme="minorEastAsia"/>
          <w:sz w:val="30"/>
          <w:szCs w:val="30"/>
        </w:rPr>
        <w:t>乙方全权负责其劳务及职员的雇佣、工资的支付，住宿、膳食及运输等安排。乙方在任何时候均应采取一切合理的预防措施，以防止其职员发生任何违法或妨害治安的行为，并且保护工程附近的个人或财产免遭上述行为的破坏。</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8.3.4.</w:t>
      </w:r>
      <w:r>
        <w:rPr>
          <w:rFonts w:asciiTheme="minorEastAsia" w:eastAsiaTheme="minorEastAsia" w:hAnsiTheme="minorEastAsia"/>
          <w:sz w:val="30"/>
          <w:szCs w:val="30"/>
        </w:rPr>
        <w:t>乙方经甲方批准后可在安装现场铺设临时设施，但必须在安装结束后负责清除完毕。</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lastRenderedPageBreak/>
        <w:t>8.3.</w:t>
      </w:r>
      <w:r>
        <w:rPr>
          <w:rFonts w:asciiTheme="minorEastAsia" w:eastAsiaTheme="minorEastAsia" w:hAnsiTheme="minorEastAsia" w:hint="eastAsia"/>
          <w:sz w:val="30"/>
          <w:szCs w:val="30"/>
        </w:rPr>
        <w:t>5</w:t>
      </w:r>
      <w:r>
        <w:rPr>
          <w:rFonts w:asciiTheme="minorEastAsia" w:eastAsiaTheme="minorEastAsia" w:hAnsiTheme="minorEastAsia"/>
          <w:sz w:val="30"/>
          <w:szCs w:val="30"/>
        </w:rPr>
        <w:t>.</w:t>
      </w:r>
      <w:r>
        <w:rPr>
          <w:rFonts w:asciiTheme="minorEastAsia" w:eastAsiaTheme="minorEastAsia" w:hAnsiTheme="minorEastAsia"/>
          <w:sz w:val="30"/>
          <w:szCs w:val="30"/>
        </w:rPr>
        <w:t>安装调试结束前，乙方负责安装现场的卫生清理，并按甲方的要求堆放垃圾。</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8.4.</w:t>
      </w:r>
      <w:r>
        <w:rPr>
          <w:rFonts w:asciiTheme="minorEastAsia" w:eastAsiaTheme="minorEastAsia" w:hAnsiTheme="minorEastAsia"/>
          <w:sz w:val="30"/>
          <w:szCs w:val="30"/>
        </w:rPr>
        <w:t>试运行</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8.4.1.</w:t>
      </w:r>
      <w:r>
        <w:rPr>
          <w:rFonts w:asciiTheme="minorEastAsia" w:eastAsiaTheme="minorEastAsia" w:hAnsiTheme="minorEastAsia"/>
          <w:sz w:val="30"/>
          <w:szCs w:val="30"/>
        </w:rPr>
        <w:t>乙方应当在</w:t>
      </w:r>
      <w:r>
        <w:rPr>
          <w:rFonts w:asciiTheme="minorEastAsia" w:eastAsiaTheme="minorEastAsia" w:hAnsiTheme="minorEastAsia" w:hint="eastAsia"/>
          <w:sz w:val="30"/>
          <w:szCs w:val="30"/>
        </w:rPr>
        <w:t>电脑、交换机</w:t>
      </w:r>
      <w:r>
        <w:rPr>
          <w:rFonts w:asciiTheme="minorEastAsia" w:eastAsiaTheme="minorEastAsia" w:hAnsiTheme="minorEastAsia"/>
          <w:sz w:val="30"/>
          <w:szCs w:val="30"/>
        </w:rPr>
        <w:t>设备安装调试完后通知甲方进入试运行阶段。</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8.4.2.</w:t>
      </w:r>
      <w:r>
        <w:rPr>
          <w:rFonts w:asciiTheme="minorEastAsia" w:eastAsiaTheme="minorEastAsia" w:hAnsiTheme="minorEastAsia"/>
          <w:sz w:val="30"/>
          <w:szCs w:val="30"/>
        </w:rPr>
        <w:t>试运行阶段为：</w:t>
      </w:r>
      <w:r>
        <w:rPr>
          <w:rFonts w:asciiTheme="minorEastAsia" w:eastAsiaTheme="minorEastAsia" w:hAnsiTheme="minorEastAsia"/>
          <w:sz w:val="30"/>
          <w:szCs w:val="30"/>
          <w:u w:val="single"/>
        </w:rPr>
        <w:t>30</w:t>
      </w:r>
      <w:r>
        <w:rPr>
          <w:rFonts w:asciiTheme="minorEastAsia" w:eastAsiaTheme="minorEastAsia" w:hAnsiTheme="minorEastAsia"/>
          <w:sz w:val="30"/>
          <w:szCs w:val="30"/>
        </w:rPr>
        <w:t>日历天，自乙方完成设备安装调试并通知甲方进入试运行阶段之日起算。</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8.4.3.</w:t>
      </w:r>
      <w:r>
        <w:rPr>
          <w:rFonts w:asciiTheme="minorEastAsia" w:eastAsiaTheme="minorEastAsia" w:hAnsiTheme="minorEastAsia"/>
          <w:sz w:val="30"/>
          <w:szCs w:val="30"/>
        </w:rPr>
        <w:t>试运行阶段由甲方指定人员与乙方人员共同操作设备。</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8.4.4.</w:t>
      </w:r>
      <w:r>
        <w:rPr>
          <w:rFonts w:asciiTheme="minorEastAsia" w:eastAsiaTheme="minorEastAsia" w:hAnsiTheme="minorEastAsia"/>
          <w:sz w:val="30"/>
          <w:szCs w:val="30"/>
        </w:rPr>
        <w:t>甲方应提供试运行环境，相关物料、成本由甲方承担。</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8.5.</w:t>
      </w:r>
      <w:r>
        <w:rPr>
          <w:rFonts w:asciiTheme="minorEastAsia" w:eastAsiaTheme="minorEastAsia" w:hAnsiTheme="minorEastAsia"/>
          <w:sz w:val="30"/>
          <w:szCs w:val="30"/>
        </w:rPr>
        <w:t>最终验收</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8.5.1.</w:t>
      </w:r>
      <w:r>
        <w:rPr>
          <w:rFonts w:asciiTheme="minorEastAsia" w:eastAsiaTheme="minorEastAsia" w:hAnsiTheme="minorEastAsia"/>
          <w:sz w:val="30"/>
          <w:szCs w:val="30"/>
        </w:rPr>
        <w:t>甲方应在试运行结束前组织验收，甲方有权委托第三方负责或参加验收事宜，乙方应当配合甲方及第三方的验收工作。</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8.5.2.</w:t>
      </w:r>
      <w:r>
        <w:rPr>
          <w:rFonts w:asciiTheme="minorEastAsia" w:eastAsiaTheme="minorEastAsia" w:hAnsiTheme="minorEastAsia"/>
          <w:sz w:val="30"/>
          <w:szCs w:val="30"/>
        </w:rPr>
        <w:t>若设备的安装涉及隐蔽工程验收，则乙方应当及时通知甲方验收。若未通知甲方验收，则甲方有权剥离隐蔽工程进行查看验收，无论验收结果如何，相关费用由乙方承担。</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8.5.</w:t>
      </w:r>
      <w:r>
        <w:rPr>
          <w:rFonts w:asciiTheme="minorEastAsia" w:eastAsiaTheme="minorEastAsia" w:hAnsiTheme="minorEastAsia" w:hint="eastAsia"/>
          <w:sz w:val="30"/>
          <w:szCs w:val="30"/>
        </w:rPr>
        <w:t>3</w:t>
      </w:r>
      <w:r>
        <w:rPr>
          <w:rFonts w:asciiTheme="minorEastAsia" w:eastAsiaTheme="minorEastAsia" w:hAnsiTheme="minorEastAsia"/>
          <w:sz w:val="30"/>
          <w:szCs w:val="30"/>
        </w:rPr>
        <w:t>.</w:t>
      </w:r>
      <w:r>
        <w:rPr>
          <w:rFonts w:asciiTheme="minorEastAsia" w:eastAsiaTheme="minorEastAsia" w:hAnsiTheme="minorEastAsia"/>
          <w:sz w:val="30"/>
          <w:szCs w:val="30"/>
        </w:rPr>
        <w:t>经最终验收合格后甲乙双方应及时办理设备的正式移交手续，作为设备的正式交付。</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8.6.</w:t>
      </w:r>
      <w:r>
        <w:rPr>
          <w:rFonts w:asciiTheme="minorEastAsia" w:eastAsiaTheme="minorEastAsia" w:hAnsiTheme="minorEastAsia"/>
          <w:sz w:val="30"/>
          <w:szCs w:val="30"/>
        </w:rPr>
        <w:t>验收不通过</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乙方设备验收不能通过，经乙方两次整改仍无法通过或乙方拒绝整改的，则甲方有权解除本合同。</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8.7.</w:t>
      </w:r>
      <w:r>
        <w:rPr>
          <w:rFonts w:asciiTheme="minorEastAsia" w:eastAsiaTheme="minorEastAsia" w:hAnsiTheme="minorEastAsia"/>
          <w:sz w:val="30"/>
          <w:szCs w:val="30"/>
        </w:rPr>
        <w:t>相关说明</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8.7.1.</w:t>
      </w:r>
      <w:r>
        <w:rPr>
          <w:rFonts w:asciiTheme="minorEastAsia" w:eastAsiaTheme="minorEastAsia" w:hAnsiTheme="minorEastAsia"/>
          <w:sz w:val="30"/>
          <w:szCs w:val="30"/>
        </w:rPr>
        <w:t>正式移交</w:t>
      </w:r>
      <w:r>
        <w:rPr>
          <w:rFonts w:asciiTheme="minorEastAsia" w:eastAsiaTheme="minorEastAsia" w:hAnsiTheme="minorEastAsia" w:hint="eastAsia"/>
          <w:sz w:val="30"/>
          <w:szCs w:val="30"/>
        </w:rPr>
        <w:t>设备</w:t>
      </w:r>
      <w:r>
        <w:rPr>
          <w:rFonts w:asciiTheme="minorEastAsia" w:eastAsiaTheme="minorEastAsia" w:hAnsiTheme="minorEastAsia"/>
          <w:sz w:val="30"/>
          <w:szCs w:val="30"/>
        </w:rPr>
        <w:t>的同时</w:t>
      </w:r>
      <w:r>
        <w:rPr>
          <w:rFonts w:asciiTheme="minorEastAsia" w:eastAsiaTheme="minorEastAsia" w:hAnsiTheme="minorEastAsia" w:hint="eastAsia"/>
          <w:sz w:val="30"/>
          <w:szCs w:val="30"/>
        </w:rPr>
        <w:t>，</w:t>
      </w:r>
      <w:r>
        <w:rPr>
          <w:rFonts w:asciiTheme="minorEastAsia" w:eastAsiaTheme="minorEastAsia" w:hAnsiTheme="minorEastAsia"/>
          <w:sz w:val="30"/>
          <w:szCs w:val="30"/>
        </w:rPr>
        <w:t>乙方应提供设备配套材料，说明乙方负责该项目维护保养的负责人姓名、联系电话。</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8.7.2.</w:t>
      </w:r>
      <w:r>
        <w:rPr>
          <w:rFonts w:asciiTheme="minorEastAsia" w:eastAsiaTheme="minorEastAsia" w:hAnsiTheme="minorEastAsia"/>
          <w:sz w:val="30"/>
          <w:szCs w:val="30"/>
        </w:rPr>
        <w:t>设备正式移交甲</w:t>
      </w:r>
      <w:r>
        <w:rPr>
          <w:rFonts w:asciiTheme="minorEastAsia" w:eastAsiaTheme="minorEastAsia" w:hAnsiTheme="minorEastAsia"/>
          <w:sz w:val="30"/>
          <w:szCs w:val="30"/>
        </w:rPr>
        <w:t>方后，设备由甲方保管与运营，甲方应承担设备毁损、灭失的风险（因设备质量问题造成的除外）。</w:t>
      </w:r>
    </w:p>
    <w:p w:rsidR="009F5BD4" w:rsidRDefault="00966C2E">
      <w:pPr>
        <w:pStyle w:val="3"/>
        <w:spacing w:line="400" w:lineRule="exact"/>
        <w:ind w:firstLineChars="200" w:firstLine="602"/>
        <w:jc w:val="left"/>
        <w:rPr>
          <w:rFonts w:asciiTheme="minorEastAsia" w:eastAsiaTheme="minorEastAsia" w:hAnsiTheme="minorEastAsia"/>
          <w:sz w:val="30"/>
          <w:szCs w:val="30"/>
        </w:rPr>
      </w:pPr>
      <w:r>
        <w:rPr>
          <w:rFonts w:asciiTheme="minorEastAsia" w:eastAsiaTheme="minorEastAsia" w:hAnsiTheme="minorEastAsia"/>
          <w:sz w:val="30"/>
          <w:szCs w:val="30"/>
        </w:rPr>
        <w:t>九、人身与财产风险承担</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9.1.</w:t>
      </w:r>
      <w:r>
        <w:rPr>
          <w:rFonts w:asciiTheme="minorEastAsia" w:eastAsiaTheme="minorEastAsia" w:hAnsiTheme="minorEastAsia"/>
          <w:sz w:val="30"/>
          <w:szCs w:val="30"/>
        </w:rPr>
        <w:t>乙方人员（包括受乙方委托提供送货、安装、调试等服务的人员）应提供安全、专业的服务，如在送货、安装、调试过程中造成乙方及乙方服务人员自身、甲方及甲方人员或者任何第三方的人身或财产损害，应由乙方自行承担责任。</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9.2.</w:t>
      </w:r>
      <w:r>
        <w:rPr>
          <w:rFonts w:asciiTheme="minorEastAsia" w:eastAsiaTheme="minorEastAsia" w:hAnsiTheme="minorEastAsia"/>
          <w:sz w:val="30"/>
          <w:szCs w:val="30"/>
        </w:rPr>
        <w:t>乙方及乙方人员不得以甲方人员的指示作为减轻或不承担责任的理由；如甲方人员的指示存在安全风险，则乙方及乙方人员应拒绝执行并说明理由。</w:t>
      </w:r>
    </w:p>
    <w:p w:rsidR="009F5BD4" w:rsidRDefault="00966C2E">
      <w:pPr>
        <w:pStyle w:val="2"/>
        <w:spacing w:line="400" w:lineRule="exact"/>
        <w:ind w:firstLineChars="200" w:firstLine="602"/>
        <w:jc w:val="center"/>
        <w:rPr>
          <w:rFonts w:asciiTheme="minorEastAsia" w:eastAsiaTheme="minorEastAsia" w:hAnsiTheme="minorEastAsia" w:cs="Times New Roman"/>
          <w:sz w:val="30"/>
          <w:szCs w:val="30"/>
        </w:rPr>
      </w:pPr>
      <w:r>
        <w:rPr>
          <w:rFonts w:asciiTheme="minorEastAsia" w:eastAsiaTheme="minorEastAsia" w:hAnsiTheme="minorEastAsia" w:cs="Times New Roman"/>
          <w:sz w:val="30"/>
          <w:szCs w:val="30"/>
        </w:rPr>
        <w:lastRenderedPageBreak/>
        <w:t>第三部分</w:t>
      </w:r>
      <w:r>
        <w:rPr>
          <w:rFonts w:asciiTheme="minorEastAsia" w:eastAsiaTheme="minorEastAsia" w:hAnsiTheme="minorEastAsia" w:cs="Times New Roman"/>
          <w:sz w:val="30"/>
          <w:szCs w:val="30"/>
        </w:rPr>
        <w:t> </w:t>
      </w:r>
      <w:r>
        <w:rPr>
          <w:rFonts w:asciiTheme="minorEastAsia" w:eastAsiaTheme="minorEastAsia" w:hAnsiTheme="minorEastAsia" w:cs="Times New Roman"/>
          <w:sz w:val="30"/>
          <w:szCs w:val="30"/>
        </w:rPr>
        <w:t>配套服务</w:t>
      </w:r>
    </w:p>
    <w:p w:rsidR="009F5BD4" w:rsidRDefault="00966C2E">
      <w:pPr>
        <w:pStyle w:val="3"/>
        <w:spacing w:line="400" w:lineRule="exact"/>
        <w:ind w:firstLineChars="200" w:firstLine="602"/>
        <w:jc w:val="left"/>
        <w:rPr>
          <w:rFonts w:asciiTheme="minorEastAsia" w:eastAsiaTheme="minorEastAsia" w:hAnsiTheme="minorEastAsia"/>
          <w:sz w:val="30"/>
          <w:szCs w:val="30"/>
        </w:rPr>
      </w:pPr>
      <w:r>
        <w:rPr>
          <w:rFonts w:asciiTheme="minorEastAsia" w:eastAsiaTheme="minorEastAsia" w:hAnsiTheme="minorEastAsia"/>
          <w:sz w:val="30"/>
          <w:szCs w:val="30"/>
        </w:rPr>
        <w:t>十、质保期</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10.1.</w:t>
      </w:r>
      <w:r>
        <w:rPr>
          <w:rFonts w:asciiTheme="minorEastAsia" w:eastAsiaTheme="minorEastAsia" w:hAnsiTheme="minorEastAsia"/>
          <w:sz w:val="30"/>
          <w:szCs w:val="30"/>
        </w:rPr>
        <w:t>质</w:t>
      </w:r>
      <w:r>
        <w:rPr>
          <w:rFonts w:asciiTheme="minorEastAsia" w:eastAsiaTheme="minorEastAsia" w:hAnsiTheme="minorEastAsia"/>
          <w:sz w:val="30"/>
          <w:szCs w:val="30"/>
        </w:rPr>
        <w:t>保期为：</w:t>
      </w:r>
      <w:r>
        <w:rPr>
          <w:rFonts w:asciiTheme="minorEastAsia" w:eastAsiaTheme="minorEastAsia" w:hAnsiTheme="minorEastAsia" w:hint="eastAsia"/>
          <w:sz w:val="30"/>
          <w:szCs w:val="30"/>
        </w:rPr>
        <w:t>电子设备</w:t>
      </w:r>
      <w:r>
        <w:rPr>
          <w:rFonts w:asciiTheme="minorEastAsia" w:eastAsiaTheme="minorEastAsia" w:hAnsiTheme="minorEastAsia"/>
          <w:sz w:val="30"/>
          <w:szCs w:val="30"/>
        </w:rPr>
        <w:t>质保</w:t>
      </w:r>
      <w:r>
        <w:rPr>
          <w:rFonts w:asciiTheme="minorEastAsia" w:eastAsiaTheme="minorEastAsia" w:hAnsiTheme="minorEastAsia" w:hint="eastAsia"/>
          <w:sz w:val="30"/>
          <w:szCs w:val="30"/>
        </w:rPr>
        <w:t>3</w:t>
      </w:r>
      <w:r>
        <w:rPr>
          <w:rFonts w:asciiTheme="minorEastAsia" w:eastAsiaTheme="minorEastAsia" w:hAnsiTheme="minorEastAsia"/>
          <w:sz w:val="30"/>
          <w:szCs w:val="30"/>
        </w:rPr>
        <w:t>年，桌椅及其他</w:t>
      </w:r>
      <w:r>
        <w:rPr>
          <w:rFonts w:asciiTheme="minorEastAsia" w:eastAsiaTheme="minorEastAsia" w:hAnsiTheme="minorEastAsia" w:hint="eastAsia"/>
          <w:sz w:val="30"/>
          <w:szCs w:val="30"/>
        </w:rPr>
        <w:t>设备</w:t>
      </w:r>
      <w:r>
        <w:rPr>
          <w:rFonts w:asciiTheme="minorEastAsia" w:eastAsiaTheme="minorEastAsia" w:hAnsiTheme="minorEastAsia"/>
          <w:sz w:val="30"/>
          <w:szCs w:val="30"/>
        </w:rPr>
        <w:t>安装质量质保</w:t>
      </w:r>
      <w:r>
        <w:rPr>
          <w:rFonts w:asciiTheme="minorEastAsia" w:eastAsiaTheme="minorEastAsia" w:hAnsiTheme="minorEastAsia" w:hint="eastAsia"/>
          <w:sz w:val="30"/>
          <w:szCs w:val="30"/>
        </w:rPr>
        <w:t>1</w:t>
      </w:r>
      <w:r>
        <w:rPr>
          <w:rFonts w:asciiTheme="minorEastAsia" w:eastAsiaTheme="minorEastAsia" w:hAnsiTheme="minorEastAsia" w:hint="eastAsia"/>
          <w:sz w:val="30"/>
          <w:szCs w:val="30"/>
        </w:rPr>
        <w:t>年</w:t>
      </w:r>
      <w:r>
        <w:rPr>
          <w:rFonts w:asciiTheme="minorEastAsia" w:eastAsiaTheme="minorEastAsia" w:hAnsiTheme="minorEastAsia"/>
          <w:sz w:val="30"/>
          <w:szCs w:val="30"/>
        </w:rPr>
        <w:t>，自设备最终验收通过之日起算。</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10.2.</w:t>
      </w:r>
      <w:r>
        <w:rPr>
          <w:rFonts w:asciiTheme="minorEastAsia" w:eastAsiaTheme="minorEastAsia" w:hAnsiTheme="minorEastAsia"/>
          <w:sz w:val="30"/>
          <w:szCs w:val="30"/>
        </w:rPr>
        <w:t>质保期内，乙方应承担如下责任：</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10.2.1.</w:t>
      </w:r>
      <w:r>
        <w:rPr>
          <w:rFonts w:asciiTheme="minorEastAsia" w:eastAsiaTheme="minorEastAsia" w:hAnsiTheme="minorEastAsia"/>
          <w:sz w:val="30"/>
          <w:szCs w:val="30"/>
        </w:rPr>
        <w:t>质保期内，如设备不能正常使用，乙方应按甲方要求免费为其更换部件或修理并承担相应费用。</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10.2.2.</w:t>
      </w:r>
      <w:r>
        <w:rPr>
          <w:rFonts w:asciiTheme="minorEastAsia" w:eastAsiaTheme="minorEastAsia" w:hAnsiTheme="minorEastAsia"/>
          <w:sz w:val="30"/>
          <w:szCs w:val="30"/>
        </w:rPr>
        <w:t>乙方应指定专门的工程师负责为甲方设备提供服务与技术支持。</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10.</w:t>
      </w:r>
      <w:r>
        <w:rPr>
          <w:rFonts w:asciiTheme="minorEastAsia" w:eastAsiaTheme="minorEastAsia" w:hAnsiTheme="minorEastAsia" w:hint="eastAsia"/>
          <w:sz w:val="30"/>
          <w:szCs w:val="30"/>
        </w:rPr>
        <w:t>3</w:t>
      </w:r>
      <w:r>
        <w:rPr>
          <w:rFonts w:asciiTheme="minorEastAsia" w:eastAsiaTheme="minorEastAsia" w:hAnsiTheme="minorEastAsia"/>
          <w:sz w:val="30"/>
          <w:szCs w:val="30"/>
        </w:rPr>
        <w:t>.</w:t>
      </w:r>
      <w:r>
        <w:rPr>
          <w:rFonts w:asciiTheme="minorEastAsia" w:eastAsiaTheme="minorEastAsia" w:hAnsiTheme="minorEastAsia"/>
          <w:sz w:val="30"/>
          <w:szCs w:val="30"/>
        </w:rPr>
        <w:t>交付设备后，因甲方使用、保管不当导致设备出现的问题或不能正常使用，乙方不承担上述质保责任，但应向甲方提供有偿维修服务。</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10.</w:t>
      </w:r>
      <w:r>
        <w:rPr>
          <w:rFonts w:asciiTheme="minorEastAsia" w:eastAsiaTheme="minorEastAsia" w:hAnsiTheme="minorEastAsia" w:hint="eastAsia"/>
          <w:sz w:val="30"/>
          <w:szCs w:val="30"/>
        </w:rPr>
        <w:t>4</w:t>
      </w:r>
      <w:r>
        <w:rPr>
          <w:rFonts w:asciiTheme="minorEastAsia" w:eastAsiaTheme="minorEastAsia" w:hAnsiTheme="minorEastAsia"/>
          <w:sz w:val="30"/>
          <w:szCs w:val="30"/>
        </w:rPr>
        <w:t>.</w:t>
      </w:r>
      <w:r>
        <w:rPr>
          <w:rFonts w:asciiTheme="minorEastAsia" w:eastAsiaTheme="minorEastAsia" w:hAnsiTheme="minorEastAsia"/>
          <w:sz w:val="30"/>
          <w:szCs w:val="30"/>
        </w:rPr>
        <w:t>其他支持</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质保期满后，乙方仍承诺提供该设备的维修、保养服务，费用按正常市场价格</w:t>
      </w:r>
      <w:r>
        <w:rPr>
          <w:rFonts w:asciiTheme="minorEastAsia" w:eastAsiaTheme="minorEastAsia" w:hAnsiTheme="minorEastAsia" w:hint="eastAsia"/>
          <w:sz w:val="30"/>
          <w:szCs w:val="30"/>
        </w:rPr>
        <w:t>优惠</w:t>
      </w:r>
      <w:r>
        <w:rPr>
          <w:rFonts w:asciiTheme="minorEastAsia" w:eastAsiaTheme="minorEastAsia" w:hAnsiTheme="minorEastAsia"/>
          <w:sz w:val="30"/>
          <w:szCs w:val="30"/>
        </w:rPr>
        <w:t>收取。</w:t>
      </w:r>
    </w:p>
    <w:p w:rsidR="009F5BD4" w:rsidRDefault="00966C2E">
      <w:pPr>
        <w:pStyle w:val="3"/>
        <w:spacing w:line="400" w:lineRule="exact"/>
        <w:ind w:firstLineChars="200" w:firstLine="602"/>
        <w:rPr>
          <w:rFonts w:asciiTheme="minorEastAsia" w:eastAsiaTheme="minorEastAsia" w:hAnsiTheme="minorEastAsia"/>
          <w:sz w:val="30"/>
          <w:szCs w:val="30"/>
        </w:rPr>
      </w:pPr>
      <w:r>
        <w:rPr>
          <w:rFonts w:asciiTheme="minorEastAsia" w:eastAsiaTheme="minorEastAsia" w:hAnsiTheme="minorEastAsia"/>
          <w:sz w:val="30"/>
          <w:szCs w:val="30"/>
        </w:rPr>
        <w:t>十</w:t>
      </w:r>
      <w:r>
        <w:rPr>
          <w:rFonts w:asciiTheme="minorEastAsia" w:eastAsiaTheme="minorEastAsia" w:hAnsiTheme="minorEastAsia" w:hint="eastAsia"/>
          <w:sz w:val="30"/>
          <w:szCs w:val="30"/>
        </w:rPr>
        <w:t>一</w:t>
      </w:r>
      <w:r>
        <w:rPr>
          <w:rFonts w:asciiTheme="minorEastAsia" w:eastAsiaTheme="minorEastAsia" w:hAnsiTheme="minorEastAsia"/>
          <w:sz w:val="30"/>
          <w:szCs w:val="30"/>
        </w:rPr>
        <w:t>、</w:t>
      </w:r>
      <w:r>
        <w:rPr>
          <w:rFonts w:asciiTheme="minorEastAsia" w:eastAsiaTheme="minorEastAsia" w:hAnsiTheme="minorEastAsia" w:hint="eastAsia"/>
          <w:sz w:val="30"/>
          <w:szCs w:val="30"/>
        </w:rPr>
        <w:t>有关</w:t>
      </w:r>
      <w:r>
        <w:rPr>
          <w:rFonts w:asciiTheme="minorEastAsia" w:eastAsiaTheme="minorEastAsia" w:hAnsiTheme="minorEastAsia"/>
          <w:sz w:val="30"/>
          <w:szCs w:val="30"/>
        </w:rPr>
        <w:t>产权</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1</w:t>
      </w:r>
      <w:r>
        <w:rPr>
          <w:rFonts w:asciiTheme="minorEastAsia" w:eastAsiaTheme="minorEastAsia" w:hAnsiTheme="minorEastAsia" w:hint="eastAsia"/>
          <w:sz w:val="30"/>
          <w:szCs w:val="30"/>
        </w:rPr>
        <w:t>1</w:t>
      </w:r>
      <w:r>
        <w:rPr>
          <w:rFonts w:asciiTheme="minorEastAsia" w:eastAsiaTheme="minorEastAsia" w:hAnsiTheme="minorEastAsia"/>
          <w:sz w:val="30"/>
          <w:szCs w:val="30"/>
        </w:rPr>
        <w:t>.1.</w:t>
      </w:r>
      <w:r>
        <w:rPr>
          <w:rFonts w:asciiTheme="minorEastAsia" w:eastAsiaTheme="minorEastAsia" w:hAnsiTheme="minorEastAsia"/>
          <w:sz w:val="30"/>
          <w:szCs w:val="30"/>
        </w:rPr>
        <w:t>乙方保证享有所提供设备的完整产权，并保证甲方对设备的使用、转售不会侵犯任何第三方产权。</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1</w:t>
      </w:r>
      <w:r>
        <w:rPr>
          <w:rFonts w:asciiTheme="minorEastAsia" w:eastAsiaTheme="minorEastAsia" w:hAnsiTheme="minorEastAsia" w:hint="eastAsia"/>
          <w:sz w:val="30"/>
          <w:szCs w:val="30"/>
        </w:rPr>
        <w:t>1</w:t>
      </w:r>
      <w:r>
        <w:rPr>
          <w:rFonts w:asciiTheme="minorEastAsia" w:eastAsiaTheme="minorEastAsia" w:hAnsiTheme="minorEastAsia"/>
          <w:sz w:val="30"/>
          <w:szCs w:val="30"/>
        </w:rPr>
        <w:t>.2.</w:t>
      </w:r>
      <w:r>
        <w:rPr>
          <w:rFonts w:asciiTheme="minorEastAsia" w:eastAsiaTheme="minorEastAsia" w:hAnsiTheme="minorEastAsia"/>
          <w:sz w:val="30"/>
          <w:szCs w:val="30"/>
        </w:rPr>
        <w:t>该设备如果包含软件或其他知识产权，则应视为软件及知识产权无限期的许可甲方配合该设备使用（费用已经包含在合同价款中）。</w:t>
      </w:r>
    </w:p>
    <w:p w:rsidR="009F5BD4" w:rsidRDefault="00966C2E">
      <w:pPr>
        <w:pStyle w:val="2"/>
        <w:spacing w:line="400" w:lineRule="exact"/>
        <w:ind w:firstLineChars="200" w:firstLine="602"/>
        <w:jc w:val="center"/>
        <w:rPr>
          <w:rFonts w:asciiTheme="minorEastAsia" w:eastAsiaTheme="minorEastAsia" w:hAnsiTheme="minorEastAsia" w:cs="Times New Roman"/>
          <w:sz w:val="30"/>
          <w:szCs w:val="30"/>
        </w:rPr>
      </w:pPr>
      <w:r>
        <w:rPr>
          <w:rFonts w:asciiTheme="minorEastAsia" w:eastAsiaTheme="minorEastAsia" w:hAnsiTheme="minorEastAsia" w:cs="Times New Roman"/>
          <w:sz w:val="30"/>
          <w:szCs w:val="30"/>
        </w:rPr>
        <w:t>第四部分</w:t>
      </w:r>
      <w:r>
        <w:rPr>
          <w:rFonts w:asciiTheme="minorEastAsia" w:eastAsiaTheme="minorEastAsia" w:hAnsiTheme="minorEastAsia" w:cs="Times New Roman"/>
          <w:sz w:val="30"/>
          <w:szCs w:val="30"/>
        </w:rPr>
        <w:t> </w:t>
      </w:r>
      <w:r>
        <w:rPr>
          <w:rFonts w:asciiTheme="minorEastAsia" w:eastAsiaTheme="minorEastAsia" w:hAnsiTheme="minorEastAsia" w:cs="Times New Roman"/>
          <w:sz w:val="30"/>
          <w:szCs w:val="30"/>
        </w:rPr>
        <w:t>其他约定</w:t>
      </w:r>
    </w:p>
    <w:p w:rsidR="009F5BD4" w:rsidRDefault="00966C2E">
      <w:pPr>
        <w:pStyle w:val="3"/>
        <w:spacing w:line="400" w:lineRule="exact"/>
        <w:ind w:firstLineChars="200" w:firstLine="602"/>
        <w:jc w:val="left"/>
        <w:rPr>
          <w:rFonts w:asciiTheme="minorEastAsia" w:eastAsiaTheme="minorEastAsia" w:hAnsiTheme="minorEastAsia"/>
          <w:sz w:val="30"/>
          <w:szCs w:val="30"/>
        </w:rPr>
      </w:pPr>
      <w:r>
        <w:rPr>
          <w:rFonts w:asciiTheme="minorEastAsia" w:eastAsiaTheme="minorEastAsia" w:hAnsiTheme="minorEastAsia"/>
          <w:sz w:val="30"/>
          <w:szCs w:val="30"/>
        </w:rPr>
        <w:t>十</w:t>
      </w:r>
      <w:r>
        <w:rPr>
          <w:rFonts w:asciiTheme="minorEastAsia" w:eastAsiaTheme="minorEastAsia" w:hAnsiTheme="minorEastAsia" w:hint="eastAsia"/>
          <w:sz w:val="30"/>
          <w:szCs w:val="30"/>
        </w:rPr>
        <w:t>二</w:t>
      </w:r>
      <w:r>
        <w:rPr>
          <w:rFonts w:asciiTheme="minorEastAsia" w:eastAsiaTheme="minorEastAsia" w:hAnsiTheme="minorEastAsia"/>
          <w:sz w:val="30"/>
          <w:szCs w:val="30"/>
        </w:rPr>
        <w:t>、陈述与保证</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1</w:t>
      </w:r>
      <w:r>
        <w:rPr>
          <w:rFonts w:asciiTheme="minorEastAsia" w:eastAsiaTheme="minorEastAsia" w:hAnsiTheme="minorEastAsia" w:hint="eastAsia"/>
          <w:sz w:val="30"/>
          <w:szCs w:val="30"/>
        </w:rPr>
        <w:t>2</w:t>
      </w:r>
      <w:r>
        <w:rPr>
          <w:rFonts w:asciiTheme="minorEastAsia" w:eastAsiaTheme="minorEastAsia" w:hAnsiTheme="minorEastAsia"/>
          <w:sz w:val="30"/>
          <w:szCs w:val="30"/>
        </w:rPr>
        <w:t>.1.</w:t>
      </w:r>
      <w:r>
        <w:rPr>
          <w:rFonts w:asciiTheme="minorEastAsia" w:eastAsiaTheme="minorEastAsia" w:hAnsiTheme="minorEastAsia"/>
          <w:sz w:val="30"/>
          <w:szCs w:val="30"/>
        </w:rPr>
        <w:t>本合同各方于本合同签订日向其他方做出如下陈述与保证；各方确认，各方系在下列陈述与保证的基础上方达成本合同。</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1</w:t>
      </w:r>
      <w:r>
        <w:rPr>
          <w:rFonts w:asciiTheme="minorEastAsia" w:eastAsiaTheme="minorEastAsia" w:hAnsiTheme="minorEastAsia" w:hint="eastAsia"/>
          <w:sz w:val="30"/>
          <w:szCs w:val="30"/>
        </w:rPr>
        <w:t>2</w:t>
      </w:r>
      <w:r>
        <w:rPr>
          <w:rFonts w:asciiTheme="minorEastAsia" w:eastAsiaTheme="minorEastAsia" w:hAnsiTheme="minorEastAsia"/>
          <w:sz w:val="30"/>
          <w:szCs w:val="30"/>
        </w:rPr>
        <w:t>.1.1.</w:t>
      </w:r>
      <w:r>
        <w:rPr>
          <w:rFonts w:asciiTheme="minorEastAsia" w:eastAsiaTheme="minorEastAsia" w:hAnsiTheme="minorEastAsia"/>
          <w:sz w:val="30"/>
          <w:szCs w:val="30"/>
        </w:rPr>
        <w:t>该方系合法设立且有效存续的实体（法人或非法人组织）或具有完全民事行为能力的自然人。</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1</w:t>
      </w:r>
      <w:r>
        <w:rPr>
          <w:rFonts w:asciiTheme="minorEastAsia" w:eastAsiaTheme="minorEastAsia" w:hAnsiTheme="minorEastAsia" w:hint="eastAsia"/>
          <w:sz w:val="30"/>
          <w:szCs w:val="30"/>
        </w:rPr>
        <w:t>2</w:t>
      </w:r>
      <w:r>
        <w:rPr>
          <w:rFonts w:asciiTheme="minorEastAsia" w:eastAsiaTheme="minorEastAsia" w:hAnsiTheme="minorEastAsia"/>
          <w:sz w:val="30"/>
          <w:szCs w:val="30"/>
        </w:rPr>
        <w:t>.1.2.</w:t>
      </w:r>
      <w:r>
        <w:rPr>
          <w:rFonts w:asciiTheme="minorEastAsia" w:eastAsiaTheme="minorEastAsia" w:hAnsiTheme="minorEastAsia"/>
          <w:sz w:val="30"/>
          <w:szCs w:val="30"/>
        </w:rPr>
        <w:t>除本合同另有约定外，该方拥有签订和履行本合同全部义务所必需的所有合法权利以及所有内部和外部的批准、授权和许可，包括但不限于法律及公司章程规定的股东会、董事会批准。</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1</w:t>
      </w:r>
      <w:r>
        <w:rPr>
          <w:rFonts w:asciiTheme="minorEastAsia" w:eastAsiaTheme="minorEastAsia" w:hAnsiTheme="minorEastAsia" w:hint="eastAsia"/>
          <w:sz w:val="30"/>
          <w:szCs w:val="30"/>
        </w:rPr>
        <w:t>2</w:t>
      </w:r>
      <w:r>
        <w:rPr>
          <w:rFonts w:asciiTheme="minorEastAsia" w:eastAsiaTheme="minorEastAsia" w:hAnsiTheme="minorEastAsia"/>
          <w:sz w:val="30"/>
          <w:szCs w:val="30"/>
        </w:rPr>
        <w:t>.1.3.</w:t>
      </w:r>
      <w:r>
        <w:rPr>
          <w:rFonts w:asciiTheme="minorEastAsia" w:eastAsiaTheme="minorEastAsia" w:hAnsiTheme="minorEastAsia"/>
          <w:sz w:val="30"/>
          <w:szCs w:val="30"/>
        </w:rPr>
        <w:t>该方提交的文件、资料等均是真实、准确、全面、完整和有效的，并无任何隐瞒、遗漏、虚假或误导之处。</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1</w:t>
      </w:r>
      <w:r>
        <w:rPr>
          <w:rFonts w:asciiTheme="minorEastAsia" w:eastAsiaTheme="minorEastAsia" w:hAnsiTheme="minorEastAsia" w:hint="eastAsia"/>
          <w:sz w:val="30"/>
          <w:szCs w:val="30"/>
        </w:rPr>
        <w:t>2</w:t>
      </w:r>
      <w:r>
        <w:rPr>
          <w:rFonts w:asciiTheme="minorEastAsia" w:eastAsiaTheme="minorEastAsia" w:hAnsiTheme="minorEastAsia"/>
          <w:sz w:val="30"/>
          <w:szCs w:val="30"/>
        </w:rPr>
        <w:t>.1.4.</w:t>
      </w:r>
      <w:r>
        <w:rPr>
          <w:rFonts w:asciiTheme="minorEastAsia" w:eastAsiaTheme="minorEastAsia" w:hAnsiTheme="minorEastAsia"/>
          <w:sz w:val="30"/>
          <w:szCs w:val="30"/>
        </w:rPr>
        <w:t>该方签订本合同和履行本合同任何义务不会：</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hint="eastAsia"/>
          <w:sz w:val="30"/>
          <w:szCs w:val="30"/>
        </w:rPr>
        <w:lastRenderedPageBreak/>
        <w:t>12.1.4.</w:t>
      </w:r>
      <w:r>
        <w:rPr>
          <w:rFonts w:asciiTheme="minorEastAsia" w:eastAsiaTheme="minorEastAsia" w:hAnsiTheme="minorEastAsia"/>
          <w:sz w:val="30"/>
          <w:szCs w:val="30"/>
        </w:rPr>
        <w:t>1</w:t>
      </w:r>
      <w:r>
        <w:rPr>
          <w:rFonts w:asciiTheme="minorEastAsia" w:eastAsiaTheme="minorEastAsia" w:hAnsiTheme="minorEastAsia" w:hint="eastAsia"/>
          <w:sz w:val="30"/>
          <w:szCs w:val="30"/>
        </w:rPr>
        <w:t>.</w:t>
      </w:r>
      <w:r>
        <w:rPr>
          <w:rFonts w:asciiTheme="minorEastAsia" w:eastAsiaTheme="minorEastAsia" w:hAnsiTheme="minorEastAsia"/>
          <w:sz w:val="30"/>
          <w:szCs w:val="30"/>
        </w:rPr>
        <w:t>违反该方的公司章程或任何组织性文件的规定；</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hint="eastAsia"/>
          <w:sz w:val="30"/>
          <w:szCs w:val="30"/>
        </w:rPr>
        <w:t>12.1.4</w:t>
      </w:r>
      <w:r>
        <w:rPr>
          <w:rFonts w:asciiTheme="minorEastAsia" w:eastAsiaTheme="minorEastAsia" w:hAnsiTheme="minorEastAsia" w:hint="eastAsia"/>
          <w:sz w:val="30"/>
          <w:szCs w:val="30"/>
        </w:rPr>
        <w:t>.</w:t>
      </w:r>
      <w:r>
        <w:rPr>
          <w:rFonts w:asciiTheme="minorEastAsia" w:eastAsiaTheme="minorEastAsia" w:hAnsiTheme="minorEastAsia"/>
          <w:sz w:val="30"/>
          <w:szCs w:val="30"/>
        </w:rPr>
        <w:t>2</w:t>
      </w:r>
      <w:r>
        <w:rPr>
          <w:rFonts w:asciiTheme="minorEastAsia" w:eastAsiaTheme="minorEastAsia" w:hAnsiTheme="minorEastAsia" w:hint="eastAsia"/>
          <w:sz w:val="30"/>
          <w:szCs w:val="30"/>
        </w:rPr>
        <w:t>.</w:t>
      </w:r>
      <w:r>
        <w:rPr>
          <w:rFonts w:asciiTheme="minorEastAsia" w:eastAsiaTheme="minorEastAsia" w:hAnsiTheme="minorEastAsia"/>
          <w:sz w:val="30"/>
          <w:szCs w:val="30"/>
        </w:rPr>
        <w:t>违反法律、法规或其他规范性文件；</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hint="eastAsia"/>
          <w:sz w:val="30"/>
          <w:szCs w:val="30"/>
        </w:rPr>
        <w:t>12.1.4.</w:t>
      </w:r>
      <w:r>
        <w:rPr>
          <w:rFonts w:asciiTheme="minorEastAsia" w:eastAsiaTheme="minorEastAsia" w:hAnsiTheme="minorEastAsia"/>
          <w:sz w:val="30"/>
          <w:szCs w:val="30"/>
        </w:rPr>
        <w:t>3</w:t>
      </w:r>
      <w:r>
        <w:rPr>
          <w:rFonts w:asciiTheme="minorEastAsia" w:eastAsiaTheme="minorEastAsia" w:hAnsiTheme="minorEastAsia" w:hint="eastAsia"/>
          <w:sz w:val="30"/>
          <w:szCs w:val="30"/>
        </w:rPr>
        <w:t>.</w:t>
      </w:r>
      <w:r>
        <w:rPr>
          <w:rFonts w:asciiTheme="minorEastAsia" w:eastAsiaTheme="minorEastAsia" w:hAnsiTheme="minorEastAsia"/>
          <w:sz w:val="30"/>
          <w:szCs w:val="30"/>
        </w:rPr>
        <w:t>违反对该方有法律约束力的任何其他合同、合同、文件、该方对任何第三方做出的承诺或保证（无论是书面的或是口头的）、该方对任何第三方所负担的其他有法律约束力的义务。</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1</w:t>
      </w:r>
      <w:r>
        <w:rPr>
          <w:rFonts w:asciiTheme="minorEastAsia" w:eastAsiaTheme="minorEastAsia" w:hAnsiTheme="minorEastAsia" w:hint="eastAsia"/>
          <w:sz w:val="30"/>
          <w:szCs w:val="30"/>
        </w:rPr>
        <w:t>2</w:t>
      </w:r>
      <w:r>
        <w:rPr>
          <w:rFonts w:asciiTheme="minorEastAsia" w:eastAsiaTheme="minorEastAsia" w:hAnsiTheme="minorEastAsia"/>
          <w:sz w:val="30"/>
          <w:szCs w:val="30"/>
        </w:rPr>
        <w:t>.2.</w:t>
      </w:r>
      <w:r>
        <w:rPr>
          <w:rFonts w:asciiTheme="minorEastAsia" w:eastAsiaTheme="minorEastAsia" w:hAnsiTheme="minorEastAsia"/>
          <w:sz w:val="30"/>
          <w:szCs w:val="30"/>
        </w:rPr>
        <w:t>甲方承诺：具备签订和履行本合同的资质。</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1</w:t>
      </w:r>
      <w:r>
        <w:rPr>
          <w:rFonts w:asciiTheme="minorEastAsia" w:eastAsiaTheme="minorEastAsia" w:hAnsiTheme="minorEastAsia" w:hint="eastAsia"/>
          <w:sz w:val="30"/>
          <w:szCs w:val="30"/>
        </w:rPr>
        <w:t>2</w:t>
      </w:r>
      <w:r>
        <w:rPr>
          <w:rFonts w:asciiTheme="minorEastAsia" w:eastAsiaTheme="minorEastAsia" w:hAnsiTheme="minorEastAsia"/>
          <w:sz w:val="30"/>
          <w:szCs w:val="30"/>
        </w:rPr>
        <w:t>.3.</w:t>
      </w:r>
      <w:r>
        <w:rPr>
          <w:rFonts w:asciiTheme="minorEastAsia" w:eastAsiaTheme="minorEastAsia" w:hAnsiTheme="minorEastAsia"/>
          <w:sz w:val="30"/>
          <w:szCs w:val="30"/>
        </w:rPr>
        <w:t>乙方承诺：具备签订和履行本合同的资质，具备生产、销售合同约定货物的资质。</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1</w:t>
      </w:r>
      <w:r>
        <w:rPr>
          <w:rFonts w:asciiTheme="minorEastAsia" w:eastAsiaTheme="minorEastAsia" w:hAnsiTheme="minorEastAsia" w:hint="eastAsia"/>
          <w:sz w:val="30"/>
          <w:szCs w:val="30"/>
        </w:rPr>
        <w:t>2</w:t>
      </w:r>
      <w:r>
        <w:rPr>
          <w:rFonts w:asciiTheme="minorEastAsia" w:eastAsiaTheme="minorEastAsia" w:hAnsiTheme="minorEastAsia"/>
          <w:sz w:val="30"/>
          <w:szCs w:val="30"/>
        </w:rPr>
        <w:t>.4.</w:t>
      </w:r>
      <w:r>
        <w:rPr>
          <w:rFonts w:asciiTheme="minorEastAsia" w:eastAsiaTheme="minorEastAsia" w:hAnsiTheme="minorEastAsia"/>
          <w:sz w:val="30"/>
          <w:szCs w:val="30"/>
        </w:rPr>
        <w:t>各方承诺，如果其知悉在本合同签订后发生任何情形，使任何陈述与保证在任何方面变为不真实、不准确或具误导性，将立即书面通知对方。</w:t>
      </w:r>
    </w:p>
    <w:p w:rsidR="009F5BD4" w:rsidRDefault="00966C2E">
      <w:pPr>
        <w:pStyle w:val="a0"/>
        <w:spacing w:line="400" w:lineRule="exact"/>
        <w:rPr>
          <w:rFonts w:eastAsiaTheme="minorEastAsia"/>
        </w:rPr>
      </w:pPr>
      <w:r>
        <w:rPr>
          <w:rFonts w:asciiTheme="minorEastAsia" w:eastAsiaTheme="minorEastAsia" w:hAnsiTheme="minorEastAsia" w:hint="eastAsia"/>
          <w:sz w:val="30"/>
          <w:szCs w:val="30"/>
        </w:rPr>
        <w:t xml:space="preserve">    12.5</w:t>
      </w:r>
      <w:r>
        <w:rPr>
          <w:rFonts w:asciiTheme="minorEastAsia" w:eastAsiaTheme="minorEastAsia" w:hAnsiTheme="minorEastAsia" w:hint="eastAsia"/>
          <w:sz w:val="30"/>
          <w:szCs w:val="30"/>
        </w:rPr>
        <w:t>本项目结算时，若符合甲方《战略发展委员会监察审计实施办法（试行）》规定的审计要求，须从其规定。</w:t>
      </w:r>
    </w:p>
    <w:p w:rsidR="009F5BD4" w:rsidRDefault="00966C2E">
      <w:pPr>
        <w:pStyle w:val="3"/>
        <w:spacing w:line="400" w:lineRule="exact"/>
        <w:ind w:firstLineChars="200" w:firstLine="602"/>
        <w:jc w:val="left"/>
        <w:rPr>
          <w:rFonts w:asciiTheme="minorEastAsia" w:eastAsiaTheme="minorEastAsia" w:hAnsiTheme="minorEastAsia"/>
          <w:sz w:val="30"/>
          <w:szCs w:val="30"/>
        </w:rPr>
      </w:pPr>
      <w:r>
        <w:rPr>
          <w:rFonts w:asciiTheme="minorEastAsia" w:eastAsiaTheme="minorEastAsia" w:hAnsiTheme="minorEastAsia"/>
          <w:sz w:val="30"/>
          <w:szCs w:val="30"/>
        </w:rPr>
        <w:t>十</w:t>
      </w:r>
      <w:r>
        <w:rPr>
          <w:rFonts w:asciiTheme="minorEastAsia" w:eastAsiaTheme="minorEastAsia" w:hAnsiTheme="minorEastAsia" w:hint="eastAsia"/>
          <w:sz w:val="30"/>
          <w:szCs w:val="30"/>
        </w:rPr>
        <w:t>三</w:t>
      </w:r>
      <w:r>
        <w:rPr>
          <w:rFonts w:asciiTheme="minorEastAsia" w:eastAsiaTheme="minorEastAsia" w:hAnsiTheme="minorEastAsia"/>
          <w:sz w:val="30"/>
          <w:szCs w:val="30"/>
        </w:rPr>
        <w:t>、</w:t>
      </w:r>
      <w:r>
        <w:rPr>
          <w:rFonts w:asciiTheme="minorEastAsia" w:eastAsiaTheme="minorEastAsia" w:hAnsiTheme="minorEastAsia"/>
          <w:sz w:val="30"/>
          <w:szCs w:val="30"/>
        </w:rPr>
        <w:t> </w:t>
      </w:r>
      <w:r>
        <w:rPr>
          <w:rFonts w:asciiTheme="minorEastAsia" w:eastAsiaTheme="minorEastAsia" w:hAnsiTheme="minorEastAsia"/>
          <w:sz w:val="30"/>
          <w:szCs w:val="30"/>
        </w:rPr>
        <w:t>违约责任</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1</w:t>
      </w:r>
      <w:r>
        <w:rPr>
          <w:rFonts w:asciiTheme="minorEastAsia" w:eastAsiaTheme="minorEastAsia" w:hAnsiTheme="minorEastAsia" w:hint="eastAsia"/>
          <w:sz w:val="30"/>
          <w:szCs w:val="30"/>
        </w:rPr>
        <w:t>3</w:t>
      </w:r>
      <w:r>
        <w:rPr>
          <w:rFonts w:asciiTheme="minorEastAsia" w:eastAsiaTheme="minorEastAsia" w:hAnsiTheme="minorEastAsia"/>
          <w:sz w:val="30"/>
          <w:szCs w:val="30"/>
        </w:rPr>
        <w:t>.1.</w:t>
      </w:r>
      <w:r>
        <w:rPr>
          <w:rFonts w:asciiTheme="minorEastAsia" w:eastAsiaTheme="minorEastAsia" w:hAnsiTheme="minorEastAsia"/>
          <w:sz w:val="30"/>
          <w:szCs w:val="30"/>
        </w:rPr>
        <w:t>乙方逾期交货的，每逾期一天，应按相应货款金额的</w:t>
      </w:r>
      <w:r>
        <w:rPr>
          <w:rFonts w:asciiTheme="minorEastAsia" w:eastAsiaTheme="minorEastAsia" w:hAnsiTheme="minorEastAsia"/>
          <w:sz w:val="30"/>
          <w:szCs w:val="30"/>
        </w:rPr>
        <w:t>1%</w:t>
      </w:r>
      <w:r>
        <w:rPr>
          <w:rFonts w:asciiTheme="minorEastAsia" w:eastAsiaTheme="minorEastAsia" w:hAnsiTheme="minorEastAsia"/>
          <w:sz w:val="30"/>
          <w:szCs w:val="30"/>
        </w:rPr>
        <w:t>（百分之一）向甲方支付违约金，同时仍应履行交货义务。</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逾期超过</w:t>
      </w:r>
      <w:r>
        <w:rPr>
          <w:rFonts w:asciiTheme="minorEastAsia" w:eastAsiaTheme="minorEastAsia" w:hAnsiTheme="minorEastAsia" w:hint="eastAsia"/>
          <w:sz w:val="30"/>
          <w:szCs w:val="30"/>
        </w:rPr>
        <w:t>5</w:t>
      </w:r>
      <w:r>
        <w:rPr>
          <w:rFonts w:asciiTheme="minorEastAsia" w:eastAsiaTheme="minorEastAsia" w:hAnsiTheme="minorEastAsia"/>
          <w:sz w:val="30"/>
          <w:szCs w:val="30"/>
        </w:rPr>
        <w:t>天的，甲方有权解除本合同，要求乙方退还甲方支付的全部货款，并按照</w:t>
      </w:r>
      <w:r>
        <w:rPr>
          <w:rFonts w:asciiTheme="minorEastAsia" w:eastAsiaTheme="minorEastAsia" w:hAnsiTheme="minorEastAsia" w:hint="eastAsia"/>
          <w:sz w:val="30"/>
          <w:szCs w:val="30"/>
        </w:rPr>
        <w:t>预付款</w:t>
      </w:r>
      <w:r>
        <w:rPr>
          <w:rFonts w:asciiTheme="minorEastAsia" w:eastAsiaTheme="minorEastAsia" w:hAnsiTheme="minorEastAsia"/>
          <w:sz w:val="30"/>
          <w:szCs w:val="30"/>
        </w:rPr>
        <w:t>双倍向甲方支付违约金。违约金不足以赔偿甲方损失的，乙方还应赔偿甲方全部损失。</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1</w:t>
      </w:r>
      <w:r>
        <w:rPr>
          <w:rFonts w:asciiTheme="minorEastAsia" w:eastAsiaTheme="minorEastAsia" w:hAnsiTheme="minorEastAsia" w:hint="eastAsia"/>
          <w:sz w:val="30"/>
          <w:szCs w:val="30"/>
        </w:rPr>
        <w:t>3</w:t>
      </w:r>
      <w:r>
        <w:rPr>
          <w:rFonts w:asciiTheme="minorEastAsia" w:eastAsiaTheme="minorEastAsia" w:hAnsiTheme="minorEastAsia"/>
          <w:sz w:val="30"/>
          <w:szCs w:val="30"/>
        </w:rPr>
        <w:t>.</w:t>
      </w:r>
      <w:r>
        <w:rPr>
          <w:rFonts w:asciiTheme="minorEastAsia" w:eastAsiaTheme="minorEastAsia" w:hAnsiTheme="minorEastAsia" w:hint="eastAsia"/>
          <w:sz w:val="30"/>
          <w:szCs w:val="30"/>
        </w:rPr>
        <w:t>2</w:t>
      </w:r>
      <w:r>
        <w:rPr>
          <w:rFonts w:asciiTheme="minorEastAsia" w:eastAsiaTheme="minorEastAsia" w:hAnsiTheme="minorEastAsia"/>
          <w:sz w:val="30"/>
          <w:szCs w:val="30"/>
        </w:rPr>
        <w:t>.</w:t>
      </w:r>
      <w:r>
        <w:rPr>
          <w:rFonts w:asciiTheme="minorEastAsia" w:eastAsiaTheme="minorEastAsia" w:hAnsiTheme="minorEastAsia" w:hint="eastAsia"/>
          <w:sz w:val="30"/>
          <w:szCs w:val="30"/>
        </w:rPr>
        <w:t>乙方供货及安装完成经甲方验收合格并完善结算手续后，甲方在</w:t>
      </w:r>
      <w:r>
        <w:rPr>
          <w:rFonts w:asciiTheme="minorEastAsia" w:eastAsiaTheme="minorEastAsia" w:hAnsiTheme="minorEastAsia" w:hint="eastAsia"/>
          <w:sz w:val="30"/>
          <w:szCs w:val="30"/>
        </w:rPr>
        <w:t>5</w:t>
      </w:r>
      <w:r>
        <w:rPr>
          <w:rFonts w:asciiTheme="minorEastAsia" w:eastAsiaTheme="minorEastAsia" w:hAnsiTheme="minorEastAsia" w:hint="eastAsia"/>
          <w:sz w:val="30"/>
          <w:szCs w:val="30"/>
        </w:rPr>
        <w:t>个工作日内按照本合同</w:t>
      </w:r>
      <w:r>
        <w:rPr>
          <w:rFonts w:asciiTheme="minorEastAsia" w:eastAsiaTheme="minorEastAsia" w:hAnsiTheme="minorEastAsia" w:hint="eastAsia"/>
          <w:sz w:val="30"/>
          <w:szCs w:val="30"/>
        </w:rPr>
        <w:t>2.2</w:t>
      </w:r>
      <w:r>
        <w:rPr>
          <w:rFonts w:asciiTheme="minorEastAsia" w:eastAsiaTheme="minorEastAsia" w:hAnsiTheme="minorEastAsia" w:hint="eastAsia"/>
          <w:sz w:val="30"/>
          <w:szCs w:val="30"/>
        </w:rPr>
        <w:t>条款支付款项。逾</w:t>
      </w:r>
      <w:r>
        <w:rPr>
          <w:rFonts w:asciiTheme="minorEastAsia" w:eastAsiaTheme="minorEastAsia" w:hAnsiTheme="minorEastAsia" w:hint="eastAsia"/>
          <w:sz w:val="30"/>
          <w:szCs w:val="30"/>
        </w:rPr>
        <w:t>期付款的，每逾一天，应按应付款金额的</w:t>
      </w:r>
      <w:r>
        <w:rPr>
          <w:rFonts w:asciiTheme="minorEastAsia" w:eastAsiaTheme="minorEastAsia" w:hAnsiTheme="minorEastAsia" w:hint="eastAsia"/>
          <w:sz w:val="30"/>
          <w:szCs w:val="30"/>
        </w:rPr>
        <w:t>1%</w:t>
      </w:r>
      <w:r>
        <w:rPr>
          <w:rFonts w:asciiTheme="minorEastAsia" w:eastAsiaTheme="minorEastAsia" w:hAnsiTheme="minorEastAsia" w:hint="eastAsia"/>
          <w:sz w:val="30"/>
          <w:szCs w:val="30"/>
        </w:rPr>
        <w:t>（百分之一）向乙方支付违约金。</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hint="eastAsia"/>
          <w:sz w:val="30"/>
          <w:szCs w:val="30"/>
        </w:rPr>
        <w:t>13.3.</w:t>
      </w:r>
      <w:r>
        <w:rPr>
          <w:rFonts w:asciiTheme="minorEastAsia" w:eastAsiaTheme="minorEastAsia" w:hAnsiTheme="minorEastAsia"/>
          <w:sz w:val="30"/>
          <w:szCs w:val="30"/>
        </w:rPr>
        <w:t>乙方设备质量不符合要求的，甲方有权向乙方主张下列全部或部分权利：</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hint="eastAsia"/>
          <w:sz w:val="30"/>
          <w:szCs w:val="30"/>
        </w:rPr>
        <w:t>13.3.</w:t>
      </w:r>
      <w:r>
        <w:rPr>
          <w:rFonts w:asciiTheme="minorEastAsia" w:eastAsiaTheme="minorEastAsia" w:hAnsiTheme="minorEastAsia"/>
          <w:sz w:val="30"/>
          <w:szCs w:val="30"/>
        </w:rPr>
        <w:t>1</w:t>
      </w:r>
      <w:r>
        <w:rPr>
          <w:rFonts w:asciiTheme="minorEastAsia" w:eastAsiaTheme="minorEastAsia" w:hAnsiTheme="minorEastAsia" w:hint="eastAsia"/>
          <w:sz w:val="30"/>
          <w:szCs w:val="30"/>
        </w:rPr>
        <w:t>.</w:t>
      </w:r>
      <w:r>
        <w:rPr>
          <w:rFonts w:asciiTheme="minorEastAsia" w:eastAsiaTheme="minorEastAsia" w:hAnsiTheme="minorEastAsia"/>
          <w:sz w:val="30"/>
          <w:szCs w:val="30"/>
        </w:rPr>
        <w:t>拒绝收货，要求乙方重新发货。因此造成的损失和增加的费用由乙方承担。</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hint="eastAsia"/>
          <w:sz w:val="30"/>
          <w:szCs w:val="30"/>
        </w:rPr>
        <w:t>13.3.</w:t>
      </w:r>
      <w:r>
        <w:rPr>
          <w:rFonts w:asciiTheme="minorEastAsia" w:eastAsiaTheme="minorEastAsia" w:hAnsiTheme="minorEastAsia"/>
          <w:sz w:val="30"/>
          <w:szCs w:val="30"/>
        </w:rPr>
        <w:t>2</w:t>
      </w:r>
      <w:r>
        <w:rPr>
          <w:rFonts w:asciiTheme="minorEastAsia" w:eastAsiaTheme="minorEastAsia" w:hAnsiTheme="minorEastAsia" w:hint="eastAsia"/>
          <w:sz w:val="30"/>
          <w:szCs w:val="30"/>
        </w:rPr>
        <w:t>.</w:t>
      </w:r>
      <w:r>
        <w:rPr>
          <w:rFonts w:asciiTheme="minorEastAsia" w:eastAsiaTheme="minorEastAsia" w:hAnsiTheme="minorEastAsia"/>
          <w:sz w:val="30"/>
          <w:szCs w:val="30"/>
        </w:rPr>
        <w:t>向第三方进行采购，或委托第三方维修，因此导致甲方增加的费用由乙方承担。</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hint="eastAsia"/>
          <w:sz w:val="30"/>
          <w:szCs w:val="30"/>
        </w:rPr>
        <w:t>13.3.</w:t>
      </w:r>
      <w:r>
        <w:rPr>
          <w:rFonts w:asciiTheme="minorEastAsia" w:eastAsiaTheme="minorEastAsia" w:hAnsiTheme="minorEastAsia"/>
          <w:sz w:val="30"/>
          <w:szCs w:val="30"/>
        </w:rPr>
        <w:t>3</w:t>
      </w:r>
      <w:r>
        <w:rPr>
          <w:rFonts w:asciiTheme="minorEastAsia" w:eastAsiaTheme="minorEastAsia" w:hAnsiTheme="minorEastAsia" w:hint="eastAsia"/>
          <w:sz w:val="30"/>
          <w:szCs w:val="30"/>
        </w:rPr>
        <w:t>.</w:t>
      </w:r>
      <w:r>
        <w:rPr>
          <w:rFonts w:asciiTheme="minorEastAsia" w:eastAsiaTheme="minorEastAsia" w:hAnsiTheme="minorEastAsia"/>
          <w:sz w:val="30"/>
          <w:szCs w:val="30"/>
        </w:rPr>
        <w:t>乙方设备质量不符合要求，根据本合同约定甲方有权解除的，乙方应将甲方支付的全部货款退回给甲方，并向甲方支付违约金人民币（大写）</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伍</w:t>
      </w:r>
      <w:r>
        <w:rPr>
          <w:rFonts w:asciiTheme="minorEastAsia" w:eastAsiaTheme="minorEastAsia" w:hAnsiTheme="minorEastAsia"/>
          <w:sz w:val="30"/>
          <w:szCs w:val="30"/>
        </w:rPr>
        <w:t>万元整（￥</w:t>
      </w:r>
      <w:r>
        <w:rPr>
          <w:rFonts w:asciiTheme="minorEastAsia" w:eastAsiaTheme="minorEastAsia" w:hAnsiTheme="minorEastAsia" w:hint="eastAsia"/>
          <w:sz w:val="30"/>
          <w:szCs w:val="30"/>
        </w:rPr>
        <w:t>：</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5</w:t>
      </w:r>
      <w:r>
        <w:rPr>
          <w:rFonts w:asciiTheme="minorEastAsia" w:eastAsiaTheme="minorEastAsia" w:hAnsiTheme="minorEastAsia"/>
          <w:sz w:val="30"/>
          <w:szCs w:val="30"/>
        </w:rPr>
        <w:t>000</w:t>
      </w:r>
      <w:r>
        <w:rPr>
          <w:rFonts w:asciiTheme="minorEastAsia" w:eastAsiaTheme="minorEastAsia" w:hAnsiTheme="minorEastAsia" w:hint="eastAsia"/>
          <w:sz w:val="30"/>
          <w:szCs w:val="30"/>
        </w:rPr>
        <w:t>0</w:t>
      </w:r>
      <w:r>
        <w:rPr>
          <w:rFonts w:asciiTheme="minorEastAsia" w:eastAsiaTheme="minorEastAsia" w:hAnsiTheme="minorEastAsia"/>
          <w:sz w:val="30"/>
          <w:szCs w:val="30"/>
        </w:rPr>
        <w:t>元）。违约金不足以赔偿甲方损失</w:t>
      </w:r>
      <w:r>
        <w:rPr>
          <w:rFonts w:asciiTheme="minorEastAsia" w:eastAsiaTheme="minorEastAsia" w:hAnsiTheme="minorEastAsia"/>
          <w:sz w:val="30"/>
          <w:szCs w:val="30"/>
        </w:rPr>
        <w:t>的，还应赔偿甲方全部损失。</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1</w:t>
      </w:r>
      <w:r>
        <w:rPr>
          <w:rFonts w:asciiTheme="minorEastAsia" w:eastAsiaTheme="minorEastAsia" w:hAnsiTheme="minorEastAsia" w:hint="eastAsia"/>
          <w:sz w:val="30"/>
          <w:szCs w:val="30"/>
        </w:rPr>
        <w:t>3</w:t>
      </w:r>
      <w:r>
        <w:rPr>
          <w:rFonts w:asciiTheme="minorEastAsia" w:eastAsiaTheme="minorEastAsia" w:hAnsiTheme="minorEastAsia"/>
          <w:sz w:val="30"/>
          <w:szCs w:val="30"/>
        </w:rPr>
        <w:t>.</w:t>
      </w:r>
      <w:r>
        <w:rPr>
          <w:rFonts w:asciiTheme="minorEastAsia" w:eastAsiaTheme="minorEastAsia" w:hAnsiTheme="minorEastAsia" w:hint="eastAsia"/>
          <w:sz w:val="30"/>
          <w:szCs w:val="30"/>
        </w:rPr>
        <w:t>4</w:t>
      </w:r>
      <w:r>
        <w:rPr>
          <w:rFonts w:asciiTheme="minorEastAsia" w:eastAsiaTheme="minorEastAsia" w:hAnsiTheme="minorEastAsia"/>
          <w:sz w:val="30"/>
          <w:szCs w:val="30"/>
        </w:rPr>
        <w:t>.</w:t>
      </w:r>
      <w:r>
        <w:rPr>
          <w:rFonts w:asciiTheme="minorEastAsia" w:eastAsiaTheme="minorEastAsia" w:hAnsiTheme="minorEastAsia"/>
          <w:sz w:val="30"/>
          <w:szCs w:val="30"/>
        </w:rPr>
        <w:t>任何一方有其他违反本合同情形的，应赔偿守约方全部损失，该损失包括但不限于对守约方所造成的直接损失、可得利益损失、守</w:t>
      </w:r>
      <w:r>
        <w:rPr>
          <w:rFonts w:asciiTheme="minorEastAsia" w:eastAsiaTheme="minorEastAsia" w:hAnsiTheme="minorEastAsia"/>
          <w:sz w:val="30"/>
          <w:szCs w:val="30"/>
        </w:rPr>
        <w:lastRenderedPageBreak/>
        <w:t>约方支付给第三方的赔偿费用</w:t>
      </w:r>
      <w:r>
        <w:rPr>
          <w:rFonts w:asciiTheme="minorEastAsia" w:eastAsiaTheme="minorEastAsia" w:hAnsiTheme="minorEastAsia"/>
          <w:sz w:val="30"/>
          <w:szCs w:val="30"/>
        </w:rPr>
        <w:t>/</w:t>
      </w:r>
      <w:r>
        <w:rPr>
          <w:rFonts w:asciiTheme="minorEastAsia" w:eastAsiaTheme="minorEastAsia" w:hAnsiTheme="minorEastAsia"/>
          <w:sz w:val="30"/>
          <w:szCs w:val="30"/>
        </w:rPr>
        <w:t>违约金</w:t>
      </w:r>
      <w:r>
        <w:rPr>
          <w:rFonts w:asciiTheme="minorEastAsia" w:eastAsiaTheme="minorEastAsia" w:hAnsiTheme="minorEastAsia"/>
          <w:sz w:val="30"/>
          <w:szCs w:val="30"/>
        </w:rPr>
        <w:t>/</w:t>
      </w:r>
      <w:r>
        <w:rPr>
          <w:rFonts w:asciiTheme="minorEastAsia" w:eastAsiaTheme="minorEastAsia" w:hAnsiTheme="minorEastAsia"/>
          <w:sz w:val="30"/>
          <w:szCs w:val="30"/>
        </w:rPr>
        <w:t>罚款、调查取证费用</w:t>
      </w:r>
      <w:r>
        <w:rPr>
          <w:rFonts w:asciiTheme="minorEastAsia" w:eastAsiaTheme="minorEastAsia" w:hAnsiTheme="minorEastAsia"/>
          <w:sz w:val="30"/>
          <w:szCs w:val="30"/>
        </w:rPr>
        <w:t>/</w:t>
      </w:r>
      <w:r>
        <w:rPr>
          <w:rFonts w:asciiTheme="minorEastAsia" w:eastAsiaTheme="minorEastAsia" w:hAnsiTheme="minorEastAsia"/>
          <w:sz w:val="30"/>
          <w:szCs w:val="30"/>
        </w:rPr>
        <w:t>公证费、诉讼费用、律师费用以及因此而支付的其他合理费用。</w:t>
      </w:r>
    </w:p>
    <w:p w:rsidR="009F5BD4" w:rsidRDefault="00966C2E">
      <w:pPr>
        <w:spacing w:line="400" w:lineRule="exact"/>
        <w:ind w:firstLineChars="200" w:firstLine="602"/>
        <w:jc w:val="left"/>
        <w:rPr>
          <w:rFonts w:asciiTheme="minorEastAsia" w:eastAsiaTheme="minorEastAsia" w:hAnsiTheme="minorEastAsia"/>
          <w:b/>
          <w:bCs/>
          <w:sz w:val="30"/>
          <w:szCs w:val="30"/>
        </w:rPr>
      </w:pPr>
      <w:r>
        <w:rPr>
          <w:rFonts w:asciiTheme="minorEastAsia" w:eastAsiaTheme="minorEastAsia" w:hAnsiTheme="minorEastAsia"/>
          <w:b/>
          <w:bCs/>
          <w:sz w:val="30"/>
          <w:szCs w:val="30"/>
        </w:rPr>
        <w:t>十</w:t>
      </w:r>
      <w:r>
        <w:rPr>
          <w:rFonts w:asciiTheme="minorEastAsia" w:eastAsiaTheme="minorEastAsia" w:hAnsiTheme="minorEastAsia" w:hint="eastAsia"/>
          <w:b/>
          <w:bCs/>
          <w:sz w:val="30"/>
          <w:szCs w:val="30"/>
        </w:rPr>
        <w:t>四</w:t>
      </w:r>
      <w:r>
        <w:rPr>
          <w:rFonts w:asciiTheme="minorEastAsia" w:eastAsiaTheme="minorEastAsia" w:hAnsiTheme="minorEastAsia"/>
          <w:b/>
          <w:bCs/>
          <w:sz w:val="30"/>
          <w:szCs w:val="30"/>
        </w:rPr>
        <w:t>、争议解决</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hint="eastAsia"/>
          <w:sz w:val="30"/>
          <w:szCs w:val="30"/>
        </w:rPr>
        <w:t>14.1</w:t>
      </w:r>
      <w:r>
        <w:rPr>
          <w:rFonts w:asciiTheme="minorEastAsia" w:eastAsiaTheme="minorEastAsia" w:hAnsiTheme="minorEastAsia"/>
          <w:sz w:val="30"/>
          <w:szCs w:val="30"/>
        </w:rPr>
        <w:t>因本合同以及本合同项下订单</w:t>
      </w:r>
      <w:r>
        <w:rPr>
          <w:rFonts w:asciiTheme="minorEastAsia" w:eastAsiaTheme="minorEastAsia" w:hAnsiTheme="minorEastAsia"/>
          <w:sz w:val="30"/>
          <w:szCs w:val="30"/>
        </w:rPr>
        <w:t>/</w:t>
      </w:r>
      <w:r>
        <w:rPr>
          <w:rFonts w:asciiTheme="minorEastAsia" w:eastAsiaTheme="minorEastAsia" w:hAnsiTheme="minorEastAsia"/>
          <w:sz w:val="30"/>
          <w:szCs w:val="30"/>
        </w:rPr>
        <w:t>附件</w:t>
      </w:r>
      <w:r>
        <w:rPr>
          <w:rFonts w:asciiTheme="minorEastAsia" w:eastAsiaTheme="minorEastAsia" w:hAnsiTheme="minorEastAsia"/>
          <w:sz w:val="30"/>
          <w:szCs w:val="30"/>
        </w:rPr>
        <w:t>/</w:t>
      </w:r>
      <w:r>
        <w:rPr>
          <w:rFonts w:asciiTheme="minorEastAsia" w:eastAsiaTheme="minorEastAsia" w:hAnsiTheme="minorEastAsia"/>
          <w:sz w:val="30"/>
          <w:szCs w:val="30"/>
        </w:rPr>
        <w:t>补充协议等（如有）引起或有关的任何争议，由合同各方协商解决，也可由有关部门调解。</w:t>
      </w:r>
      <w:r>
        <w:rPr>
          <w:rFonts w:asciiTheme="minorEastAsia" w:eastAsiaTheme="minorEastAsia" w:hAnsiTheme="minorEastAsia" w:hint="eastAsia"/>
          <w:sz w:val="30"/>
          <w:szCs w:val="30"/>
        </w:rPr>
        <w:t xml:space="preserve">   </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hint="eastAsia"/>
          <w:sz w:val="30"/>
          <w:szCs w:val="30"/>
        </w:rPr>
        <w:t>14.2</w:t>
      </w:r>
      <w:r>
        <w:rPr>
          <w:rFonts w:asciiTheme="minorEastAsia" w:eastAsiaTheme="minorEastAsia" w:hAnsiTheme="minorEastAsia"/>
          <w:sz w:val="30"/>
          <w:szCs w:val="30"/>
        </w:rPr>
        <w:t>协商或调解不成的，应向甲方所在地人民法院起诉。</w:t>
      </w:r>
    </w:p>
    <w:p w:rsidR="009F5BD4" w:rsidRDefault="00966C2E">
      <w:pPr>
        <w:pStyle w:val="3"/>
        <w:spacing w:line="400" w:lineRule="exact"/>
        <w:ind w:firstLineChars="200" w:firstLine="602"/>
        <w:jc w:val="left"/>
        <w:rPr>
          <w:rFonts w:asciiTheme="minorEastAsia" w:eastAsiaTheme="minorEastAsia" w:hAnsiTheme="minorEastAsia"/>
          <w:sz w:val="30"/>
          <w:szCs w:val="30"/>
        </w:rPr>
      </w:pPr>
      <w:r>
        <w:rPr>
          <w:rFonts w:asciiTheme="minorEastAsia" w:eastAsiaTheme="minorEastAsia" w:hAnsiTheme="minorEastAsia"/>
          <w:sz w:val="30"/>
          <w:szCs w:val="30"/>
        </w:rPr>
        <w:t>十</w:t>
      </w:r>
      <w:r>
        <w:rPr>
          <w:rFonts w:asciiTheme="minorEastAsia" w:eastAsiaTheme="minorEastAsia" w:hAnsiTheme="minorEastAsia" w:hint="eastAsia"/>
          <w:sz w:val="30"/>
          <w:szCs w:val="30"/>
        </w:rPr>
        <w:t>五</w:t>
      </w:r>
      <w:r>
        <w:rPr>
          <w:rFonts w:asciiTheme="minorEastAsia" w:eastAsiaTheme="minorEastAsia" w:hAnsiTheme="minorEastAsia"/>
          <w:sz w:val="30"/>
          <w:szCs w:val="30"/>
        </w:rPr>
        <w:t>、附则</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1</w:t>
      </w:r>
      <w:r>
        <w:rPr>
          <w:rFonts w:asciiTheme="minorEastAsia" w:eastAsiaTheme="minorEastAsia" w:hAnsiTheme="minorEastAsia" w:hint="eastAsia"/>
          <w:sz w:val="30"/>
          <w:szCs w:val="30"/>
        </w:rPr>
        <w:t>5</w:t>
      </w:r>
      <w:r>
        <w:rPr>
          <w:rFonts w:asciiTheme="minorEastAsia" w:eastAsiaTheme="minorEastAsia" w:hAnsiTheme="minorEastAsia"/>
          <w:sz w:val="30"/>
          <w:szCs w:val="30"/>
        </w:rPr>
        <w:t>.1.</w:t>
      </w:r>
      <w:r>
        <w:rPr>
          <w:rFonts w:asciiTheme="minorEastAsia" w:eastAsiaTheme="minorEastAsia" w:hAnsiTheme="minorEastAsia"/>
          <w:sz w:val="30"/>
          <w:szCs w:val="30"/>
        </w:rPr>
        <w:t>本合同一式</w:t>
      </w:r>
      <w:r>
        <w:rPr>
          <w:rFonts w:asciiTheme="minorEastAsia" w:eastAsiaTheme="minorEastAsia" w:hAnsiTheme="minorEastAsia" w:hint="eastAsia"/>
          <w:sz w:val="30"/>
          <w:szCs w:val="30"/>
        </w:rPr>
        <w:t>叁</w:t>
      </w:r>
      <w:r>
        <w:rPr>
          <w:rFonts w:asciiTheme="minorEastAsia" w:eastAsiaTheme="minorEastAsia" w:hAnsiTheme="minorEastAsia"/>
          <w:sz w:val="30"/>
          <w:szCs w:val="30"/>
        </w:rPr>
        <w:t>份，</w:t>
      </w:r>
      <w:r>
        <w:rPr>
          <w:rFonts w:asciiTheme="minorEastAsia" w:eastAsiaTheme="minorEastAsia" w:hAnsiTheme="minorEastAsia" w:hint="eastAsia"/>
          <w:sz w:val="30"/>
          <w:szCs w:val="30"/>
        </w:rPr>
        <w:t>甲方贰份，乙方壹份</w:t>
      </w:r>
      <w:r>
        <w:rPr>
          <w:rFonts w:asciiTheme="minorEastAsia" w:eastAsiaTheme="minorEastAsia" w:hAnsiTheme="minorEastAsia"/>
          <w:sz w:val="30"/>
          <w:szCs w:val="30"/>
        </w:rPr>
        <w:t>。各份合同文本具有同等法律效力。</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1</w:t>
      </w:r>
      <w:r>
        <w:rPr>
          <w:rFonts w:asciiTheme="minorEastAsia" w:eastAsiaTheme="minorEastAsia" w:hAnsiTheme="minorEastAsia" w:hint="eastAsia"/>
          <w:sz w:val="30"/>
          <w:szCs w:val="30"/>
        </w:rPr>
        <w:t>5</w:t>
      </w:r>
      <w:r>
        <w:rPr>
          <w:rFonts w:asciiTheme="minorEastAsia" w:eastAsiaTheme="minorEastAsia" w:hAnsiTheme="minorEastAsia"/>
          <w:sz w:val="30"/>
          <w:szCs w:val="30"/>
        </w:rPr>
        <w:t>.2.</w:t>
      </w:r>
      <w:r>
        <w:rPr>
          <w:rFonts w:asciiTheme="minorEastAsia" w:eastAsiaTheme="minorEastAsia" w:hAnsiTheme="minorEastAsia"/>
          <w:sz w:val="30"/>
          <w:szCs w:val="30"/>
        </w:rPr>
        <w:t>本合同经各方签名或盖章后生效。</w:t>
      </w:r>
    </w:p>
    <w:p w:rsidR="009F5BD4" w:rsidRDefault="009F5BD4">
      <w:pPr>
        <w:spacing w:line="400" w:lineRule="exact"/>
        <w:ind w:firstLineChars="200" w:firstLine="600"/>
        <w:jc w:val="left"/>
        <w:rPr>
          <w:rFonts w:asciiTheme="minorEastAsia" w:eastAsiaTheme="minorEastAsia" w:hAnsiTheme="minorEastAsia"/>
          <w:sz w:val="30"/>
          <w:szCs w:val="30"/>
        </w:rPr>
      </w:pPr>
    </w:p>
    <w:p w:rsidR="009F5BD4" w:rsidRDefault="00966C2E">
      <w:pPr>
        <w:spacing w:line="400" w:lineRule="exact"/>
        <w:ind w:firstLineChars="200" w:firstLine="602"/>
        <w:rPr>
          <w:rFonts w:asciiTheme="minorEastAsia" w:eastAsiaTheme="minorEastAsia" w:hAnsiTheme="minorEastAsia"/>
          <w:sz w:val="30"/>
          <w:szCs w:val="30"/>
        </w:rPr>
      </w:pPr>
      <w:r>
        <w:rPr>
          <w:rFonts w:asciiTheme="minorEastAsia" w:eastAsiaTheme="minorEastAsia" w:hAnsiTheme="minorEastAsia"/>
          <w:b/>
          <w:bCs/>
          <w:sz w:val="30"/>
          <w:szCs w:val="30"/>
        </w:rPr>
        <w:t>（以下无合同正文）</w:t>
      </w:r>
    </w:p>
    <w:p w:rsidR="009F5BD4" w:rsidRDefault="009F5BD4">
      <w:pPr>
        <w:spacing w:line="400" w:lineRule="exact"/>
        <w:ind w:firstLineChars="200" w:firstLine="602"/>
        <w:jc w:val="left"/>
        <w:rPr>
          <w:rFonts w:asciiTheme="minorEastAsia" w:eastAsiaTheme="minorEastAsia" w:hAnsiTheme="minorEastAsia"/>
          <w:b/>
          <w:sz w:val="30"/>
          <w:szCs w:val="30"/>
        </w:rPr>
      </w:pPr>
    </w:p>
    <w:p w:rsidR="009F5BD4" w:rsidRDefault="009F5BD4">
      <w:pPr>
        <w:spacing w:line="400" w:lineRule="exact"/>
        <w:ind w:firstLineChars="200" w:firstLine="602"/>
        <w:jc w:val="left"/>
        <w:rPr>
          <w:rFonts w:asciiTheme="minorEastAsia" w:eastAsiaTheme="minorEastAsia" w:hAnsiTheme="minorEastAsia"/>
          <w:b/>
          <w:sz w:val="30"/>
          <w:szCs w:val="30"/>
        </w:rPr>
      </w:pPr>
    </w:p>
    <w:p w:rsidR="009F5BD4" w:rsidRDefault="00966C2E">
      <w:pPr>
        <w:spacing w:line="400" w:lineRule="exact"/>
        <w:ind w:firstLineChars="200" w:firstLine="602"/>
        <w:jc w:val="left"/>
        <w:rPr>
          <w:rFonts w:asciiTheme="minorEastAsia" w:eastAsiaTheme="minorEastAsia" w:hAnsiTheme="minorEastAsia"/>
          <w:sz w:val="30"/>
          <w:szCs w:val="30"/>
        </w:rPr>
      </w:pPr>
      <w:r>
        <w:rPr>
          <w:rFonts w:asciiTheme="minorEastAsia" w:eastAsiaTheme="minorEastAsia" w:hAnsiTheme="minorEastAsia"/>
          <w:b/>
          <w:sz w:val="30"/>
          <w:szCs w:val="30"/>
        </w:rPr>
        <w:t>甲方（盖章）：重庆</w:t>
      </w:r>
      <w:r>
        <w:rPr>
          <w:rFonts w:asciiTheme="minorEastAsia" w:eastAsiaTheme="minorEastAsia" w:hAnsiTheme="minorEastAsia" w:hint="eastAsia"/>
          <w:b/>
          <w:sz w:val="30"/>
          <w:szCs w:val="30"/>
        </w:rPr>
        <w:t>理工职业学院</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法定代表人或授权代表</w:t>
      </w:r>
      <w:r>
        <w:rPr>
          <w:rFonts w:asciiTheme="minorEastAsia" w:eastAsiaTheme="minorEastAsia" w:hAnsiTheme="minorEastAsia" w:hint="eastAsia"/>
          <w:sz w:val="30"/>
          <w:szCs w:val="30"/>
        </w:rPr>
        <w:t>人</w:t>
      </w:r>
      <w:r>
        <w:rPr>
          <w:rFonts w:asciiTheme="minorEastAsia" w:eastAsiaTheme="minorEastAsia" w:hAnsiTheme="minorEastAsia"/>
          <w:sz w:val="30"/>
          <w:szCs w:val="30"/>
        </w:rPr>
        <w:t>：</w:t>
      </w:r>
    </w:p>
    <w:p w:rsidR="009F5BD4" w:rsidRDefault="009F5BD4">
      <w:pPr>
        <w:spacing w:line="400" w:lineRule="exact"/>
        <w:ind w:firstLineChars="200" w:firstLine="600"/>
        <w:jc w:val="left"/>
        <w:rPr>
          <w:rFonts w:asciiTheme="minorEastAsia" w:eastAsiaTheme="minorEastAsia" w:hAnsiTheme="minorEastAsia"/>
          <w:sz w:val="30"/>
          <w:szCs w:val="30"/>
        </w:rPr>
      </w:pPr>
    </w:p>
    <w:p w:rsidR="009F5BD4" w:rsidRDefault="009F5BD4">
      <w:pPr>
        <w:pStyle w:val="a0"/>
        <w:spacing w:line="400" w:lineRule="exact"/>
        <w:rPr>
          <w:sz w:val="30"/>
          <w:szCs w:val="30"/>
        </w:rPr>
      </w:pPr>
    </w:p>
    <w:p w:rsidR="009F5BD4" w:rsidRDefault="009F5BD4">
      <w:pPr>
        <w:pStyle w:val="a0"/>
        <w:spacing w:line="400" w:lineRule="exact"/>
        <w:rPr>
          <w:sz w:val="30"/>
          <w:szCs w:val="30"/>
        </w:rPr>
      </w:pPr>
    </w:p>
    <w:p w:rsidR="009F5BD4" w:rsidRDefault="00966C2E">
      <w:pPr>
        <w:spacing w:line="400" w:lineRule="exact"/>
        <w:ind w:firstLineChars="200" w:firstLine="602"/>
        <w:jc w:val="left"/>
        <w:rPr>
          <w:rFonts w:asciiTheme="minorEastAsia" w:eastAsiaTheme="minorEastAsia" w:hAnsiTheme="minorEastAsia"/>
          <w:b/>
          <w:sz w:val="30"/>
          <w:szCs w:val="30"/>
        </w:rPr>
      </w:pPr>
      <w:r>
        <w:rPr>
          <w:rFonts w:asciiTheme="minorEastAsia" w:eastAsiaTheme="minorEastAsia" w:hAnsiTheme="minorEastAsia"/>
          <w:b/>
          <w:sz w:val="30"/>
          <w:szCs w:val="30"/>
        </w:rPr>
        <w:t>乙方（盖章）：</w:t>
      </w:r>
    </w:p>
    <w:p w:rsidR="009F5BD4" w:rsidRDefault="00966C2E">
      <w:pPr>
        <w:spacing w:line="40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sz w:val="30"/>
          <w:szCs w:val="30"/>
        </w:rPr>
        <w:t>法定代表人或授权代表</w:t>
      </w:r>
      <w:r>
        <w:rPr>
          <w:rFonts w:asciiTheme="minorEastAsia" w:eastAsiaTheme="minorEastAsia" w:hAnsiTheme="minorEastAsia" w:hint="eastAsia"/>
          <w:sz w:val="30"/>
          <w:szCs w:val="30"/>
        </w:rPr>
        <w:t>人</w:t>
      </w:r>
      <w:r>
        <w:rPr>
          <w:rFonts w:asciiTheme="minorEastAsia" w:eastAsiaTheme="minorEastAsia" w:hAnsiTheme="minorEastAsia"/>
          <w:sz w:val="30"/>
          <w:szCs w:val="30"/>
        </w:rPr>
        <w:t>：</w:t>
      </w:r>
    </w:p>
    <w:p w:rsidR="009F5BD4" w:rsidRDefault="009F5BD4">
      <w:pPr>
        <w:pStyle w:val="a0"/>
      </w:pPr>
    </w:p>
    <w:p w:rsidR="009F5BD4" w:rsidRDefault="009F5BD4">
      <w:pPr>
        <w:pStyle w:val="3"/>
        <w:spacing w:line="400" w:lineRule="exact"/>
        <w:rPr>
          <w:rFonts w:asciiTheme="minorEastAsia" w:eastAsiaTheme="minorEastAsia" w:hAnsiTheme="minorEastAsia"/>
          <w:sz w:val="30"/>
          <w:szCs w:val="30"/>
        </w:rPr>
      </w:pPr>
    </w:p>
    <w:p w:rsidR="009F5BD4" w:rsidRDefault="00966C2E">
      <w:pPr>
        <w:spacing w:line="400" w:lineRule="exact"/>
        <w:ind w:right="964" w:firstLineChars="200" w:firstLine="602"/>
        <w:jc w:val="right"/>
        <w:rPr>
          <w:rFonts w:asciiTheme="minorEastAsia" w:eastAsiaTheme="minorEastAsia" w:hAnsiTheme="minorEastAsia"/>
          <w:sz w:val="30"/>
          <w:szCs w:val="30"/>
        </w:rPr>
      </w:pPr>
      <w:r>
        <w:rPr>
          <w:rFonts w:asciiTheme="minorEastAsia" w:eastAsiaTheme="minorEastAsia" w:hAnsiTheme="minorEastAsia"/>
          <w:b/>
          <w:bCs/>
          <w:sz w:val="30"/>
          <w:szCs w:val="30"/>
        </w:rPr>
        <w:t>签订时间：</w:t>
      </w:r>
      <w:r>
        <w:rPr>
          <w:rFonts w:asciiTheme="minorEastAsia" w:eastAsiaTheme="minorEastAsia" w:hAnsiTheme="minorEastAsia"/>
          <w:b/>
          <w:bCs/>
          <w:sz w:val="30"/>
          <w:szCs w:val="30"/>
        </w:rPr>
        <w:t>2022</w:t>
      </w:r>
      <w:r>
        <w:rPr>
          <w:rFonts w:asciiTheme="minorEastAsia" w:eastAsiaTheme="minorEastAsia" w:hAnsiTheme="minorEastAsia"/>
          <w:b/>
          <w:bCs/>
          <w:sz w:val="30"/>
          <w:szCs w:val="30"/>
        </w:rPr>
        <w:t>年</w:t>
      </w:r>
      <w:r>
        <w:rPr>
          <w:rFonts w:asciiTheme="minorEastAsia" w:eastAsiaTheme="minorEastAsia" w:hAnsiTheme="minorEastAsia" w:hint="eastAsia"/>
          <w:b/>
          <w:bCs/>
          <w:sz w:val="30"/>
          <w:szCs w:val="30"/>
        </w:rPr>
        <w:t xml:space="preserve">  </w:t>
      </w:r>
      <w:r>
        <w:rPr>
          <w:rFonts w:asciiTheme="minorEastAsia" w:eastAsiaTheme="minorEastAsia" w:hAnsiTheme="minorEastAsia"/>
          <w:b/>
          <w:bCs/>
          <w:sz w:val="30"/>
          <w:szCs w:val="30"/>
        </w:rPr>
        <w:t>月</w:t>
      </w:r>
      <w:r>
        <w:rPr>
          <w:rFonts w:asciiTheme="minorEastAsia" w:eastAsiaTheme="minorEastAsia" w:hAnsiTheme="minorEastAsia" w:hint="eastAsia"/>
          <w:b/>
          <w:bCs/>
          <w:sz w:val="30"/>
          <w:szCs w:val="30"/>
        </w:rPr>
        <w:t xml:space="preserve">  </w:t>
      </w:r>
      <w:r>
        <w:rPr>
          <w:rFonts w:asciiTheme="minorEastAsia" w:eastAsiaTheme="minorEastAsia" w:hAnsiTheme="minorEastAsia"/>
          <w:b/>
          <w:bCs/>
          <w:sz w:val="30"/>
          <w:szCs w:val="30"/>
        </w:rPr>
        <w:t>日</w:t>
      </w:r>
    </w:p>
    <w:p w:rsidR="009F5BD4" w:rsidRDefault="009F5BD4">
      <w:pPr>
        <w:spacing w:line="400" w:lineRule="exact"/>
        <w:jc w:val="left"/>
        <w:rPr>
          <w:rFonts w:asciiTheme="minorEastAsia" w:eastAsiaTheme="minorEastAsia" w:hAnsiTheme="minorEastAsia"/>
          <w:sz w:val="30"/>
          <w:szCs w:val="30"/>
        </w:rPr>
      </w:pPr>
    </w:p>
    <w:sectPr w:rsidR="009F5BD4" w:rsidSect="009F5BD4">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C2E" w:rsidRDefault="00966C2E" w:rsidP="009F5BD4">
      <w:r>
        <w:separator/>
      </w:r>
    </w:p>
  </w:endnote>
  <w:endnote w:type="continuationSeparator" w:id="0">
    <w:p w:rsidR="00966C2E" w:rsidRDefault="00966C2E" w:rsidP="009F5B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宋体-18030">
    <w:altName w:val="微软雅黑"/>
    <w:charset w:val="86"/>
    <w:family w:val="modern"/>
    <w:pitch w:val="default"/>
    <w:sig w:usb0="00000000" w:usb1="00000000" w:usb2="000A005E"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463426"/>
    </w:sdtPr>
    <w:sdtContent>
      <w:p w:rsidR="009F5BD4" w:rsidRDefault="009F5BD4">
        <w:pPr>
          <w:pStyle w:val="a5"/>
          <w:jc w:val="right"/>
        </w:pPr>
        <w:r w:rsidRPr="009F5BD4">
          <w:fldChar w:fldCharType="begin"/>
        </w:r>
        <w:r w:rsidR="00966C2E">
          <w:instrText xml:space="preserve"> PAGE   \* MERGEFORMAT </w:instrText>
        </w:r>
        <w:r w:rsidRPr="009F5BD4">
          <w:fldChar w:fldCharType="separate"/>
        </w:r>
        <w:r w:rsidR="00B11F07" w:rsidRPr="00B11F07">
          <w:rPr>
            <w:noProof/>
            <w:lang w:val="zh-CN"/>
          </w:rPr>
          <w:t>1</w:t>
        </w:r>
        <w:r>
          <w:rPr>
            <w:lang w:val="zh-CN"/>
          </w:rPr>
          <w:fldChar w:fldCharType="end"/>
        </w:r>
      </w:p>
    </w:sdtContent>
  </w:sdt>
  <w:p w:rsidR="009F5BD4" w:rsidRDefault="009F5BD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C2E" w:rsidRDefault="00966C2E" w:rsidP="009F5BD4">
      <w:r>
        <w:separator/>
      </w:r>
    </w:p>
  </w:footnote>
  <w:footnote w:type="continuationSeparator" w:id="0">
    <w:p w:rsidR="00966C2E" w:rsidRDefault="00966C2E" w:rsidP="009F5B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4AB5BD0"/>
    <w:multiLevelType w:val="singleLevel"/>
    <w:tmpl w:val="E4AB5BD0"/>
    <w:lvl w:ilvl="0">
      <w:start w:val="1"/>
      <w:numFmt w:val="chineseCounting"/>
      <w:suff w:val="nothing"/>
      <w:lvlText w:val="（%1）"/>
      <w:lvlJc w:val="left"/>
      <w:rPr>
        <w:rFonts w:hint="eastAsia"/>
      </w:rPr>
    </w:lvl>
  </w:abstractNum>
  <w:abstractNum w:abstractNumId="1">
    <w:nsid w:val="705870EB"/>
    <w:multiLevelType w:val="singleLevel"/>
    <w:tmpl w:val="705870EB"/>
    <w:lvl w:ilvl="0">
      <w:start w:val="2"/>
      <w:numFmt w:val="chineseCounting"/>
      <w:suff w:val="nothing"/>
      <w:lvlText w:val="（%1）"/>
      <w:lvlJc w:val="left"/>
      <w:rPr>
        <w:rFonts w:hint="eastAsia"/>
      </w:rPr>
    </w:lvl>
  </w:abstractNum>
  <w:abstractNum w:abstractNumId="2">
    <w:nsid w:val="741C6C5E"/>
    <w:multiLevelType w:val="singleLevel"/>
    <w:tmpl w:val="741C6C5E"/>
    <w:lvl w:ilvl="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formsDesig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jg1YzMyYTlkYWFjMDk2NzEzYWFiYmQ2NTBmMGU5NjYifQ=="/>
  </w:docVars>
  <w:rsids>
    <w:rsidRoot w:val="62443D19"/>
    <w:rsid w:val="000051B2"/>
    <w:rsid w:val="000344BB"/>
    <w:rsid w:val="000478B4"/>
    <w:rsid w:val="00082D9E"/>
    <w:rsid w:val="0008790A"/>
    <w:rsid w:val="000905FF"/>
    <w:rsid w:val="00090ED6"/>
    <w:rsid w:val="000B3718"/>
    <w:rsid w:val="000C6763"/>
    <w:rsid w:val="000D7685"/>
    <w:rsid w:val="000F181A"/>
    <w:rsid w:val="0010498A"/>
    <w:rsid w:val="00115D15"/>
    <w:rsid w:val="0013548D"/>
    <w:rsid w:val="00136733"/>
    <w:rsid w:val="00163025"/>
    <w:rsid w:val="0017611B"/>
    <w:rsid w:val="001838E2"/>
    <w:rsid w:val="00197A02"/>
    <w:rsid w:val="001B2606"/>
    <w:rsid w:val="001E3A68"/>
    <w:rsid w:val="001F3BA0"/>
    <w:rsid w:val="00200981"/>
    <w:rsid w:val="002033F8"/>
    <w:rsid w:val="00251E37"/>
    <w:rsid w:val="00275CB3"/>
    <w:rsid w:val="00285365"/>
    <w:rsid w:val="002A50D7"/>
    <w:rsid w:val="002B0B0D"/>
    <w:rsid w:val="002B2E06"/>
    <w:rsid w:val="002B2F80"/>
    <w:rsid w:val="002E4C69"/>
    <w:rsid w:val="00301512"/>
    <w:rsid w:val="00315937"/>
    <w:rsid w:val="00324C31"/>
    <w:rsid w:val="00340834"/>
    <w:rsid w:val="00371DE3"/>
    <w:rsid w:val="00382BAC"/>
    <w:rsid w:val="00393C44"/>
    <w:rsid w:val="00396E7E"/>
    <w:rsid w:val="003A1433"/>
    <w:rsid w:val="003A7822"/>
    <w:rsid w:val="003E4550"/>
    <w:rsid w:val="003E6B97"/>
    <w:rsid w:val="003F78B8"/>
    <w:rsid w:val="0040001D"/>
    <w:rsid w:val="004069BE"/>
    <w:rsid w:val="00432503"/>
    <w:rsid w:val="004548BE"/>
    <w:rsid w:val="00463C5A"/>
    <w:rsid w:val="00470052"/>
    <w:rsid w:val="00482364"/>
    <w:rsid w:val="004A5CA0"/>
    <w:rsid w:val="004B7514"/>
    <w:rsid w:val="004C101B"/>
    <w:rsid w:val="004C6197"/>
    <w:rsid w:val="004F62D4"/>
    <w:rsid w:val="00503122"/>
    <w:rsid w:val="00504B78"/>
    <w:rsid w:val="00536C54"/>
    <w:rsid w:val="00543ADD"/>
    <w:rsid w:val="005472C9"/>
    <w:rsid w:val="00571C87"/>
    <w:rsid w:val="005735C1"/>
    <w:rsid w:val="00574008"/>
    <w:rsid w:val="00574B69"/>
    <w:rsid w:val="00574D6F"/>
    <w:rsid w:val="005B5C00"/>
    <w:rsid w:val="005D0427"/>
    <w:rsid w:val="005D286E"/>
    <w:rsid w:val="005E7E29"/>
    <w:rsid w:val="005F3A90"/>
    <w:rsid w:val="005F6B8D"/>
    <w:rsid w:val="00601F07"/>
    <w:rsid w:val="006120EC"/>
    <w:rsid w:val="006309AD"/>
    <w:rsid w:val="00653449"/>
    <w:rsid w:val="00667BBB"/>
    <w:rsid w:val="00667D58"/>
    <w:rsid w:val="00672CD4"/>
    <w:rsid w:val="006A1DBD"/>
    <w:rsid w:val="006A331E"/>
    <w:rsid w:val="006B5F01"/>
    <w:rsid w:val="006B704F"/>
    <w:rsid w:val="006E2433"/>
    <w:rsid w:val="006F3A66"/>
    <w:rsid w:val="00732143"/>
    <w:rsid w:val="007336F8"/>
    <w:rsid w:val="0074127B"/>
    <w:rsid w:val="007837CD"/>
    <w:rsid w:val="007926EA"/>
    <w:rsid w:val="00794FD0"/>
    <w:rsid w:val="0079603F"/>
    <w:rsid w:val="007B4BCA"/>
    <w:rsid w:val="007C5925"/>
    <w:rsid w:val="007C6EBD"/>
    <w:rsid w:val="007E3E5D"/>
    <w:rsid w:val="007F68A0"/>
    <w:rsid w:val="00806F2A"/>
    <w:rsid w:val="00832E5C"/>
    <w:rsid w:val="0083539D"/>
    <w:rsid w:val="00837704"/>
    <w:rsid w:val="00847069"/>
    <w:rsid w:val="00857BF8"/>
    <w:rsid w:val="00882281"/>
    <w:rsid w:val="008920CF"/>
    <w:rsid w:val="008A3A4B"/>
    <w:rsid w:val="008A722C"/>
    <w:rsid w:val="008B03B8"/>
    <w:rsid w:val="008D38BB"/>
    <w:rsid w:val="008F02A2"/>
    <w:rsid w:val="009037BA"/>
    <w:rsid w:val="00920B05"/>
    <w:rsid w:val="009539C6"/>
    <w:rsid w:val="00966C2E"/>
    <w:rsid w:val="00967675"/>
    <w:rsid w:val="009921E3"/>
    <w:rsid w:val="00993832"/>
    <w:rsid w:val="009B2EC9"/>
    <w:rsid w:val="009B6F5E"/>
    <w:rsid w:val="009D69F7"/>
    <w:rsid w:val="009E7502"/>
    <w:rsid w:val="009F5BD4"/>
    <w:rsid w:val="00A0456F"/>
    <w:rsid w:val="00A10AF3"/>
    <w:rsid w:val="00A17D21"/>
    <w:rsid w:val="00A20750"/>
    <w:rsid w:val="00A211EF"/>
    <w:rsid w:val="00A37E1B"/>
    <w:rsid w:val="00A62C6A"/>
    <w:rsid w:val="00A645BC"/>
    <w:rsid w:val="00A843DC"/>
    <w:rsid w:val="00A970F5"/>
    <w:rsid w:val="00AA33C9"/>
    <w:rsid w:val="00AC3A40"/>
    <w:rsid w:val="00AC4534"/>
    <w:rsid w:val="00AE23FC"/>
    <w:rsid w:val="00B110BE"/>
    <w:rsid w:val="00B11F07"/>
    <w:rsid w:val="00B37BB0"/>
    <w:rsid w:val="00B47234"/>
    <w:rsid w:val="00B55462"/>
    <w:rsid w:val="00B94197"/>
    <w:rsid w:val="00B94B50"/>
    <w:rsid w:val="00BA1F5E"/>
    <w:rsid w:val="00BF1981"/>
    <w:rsid w:val="00C04C74"/>
    <w:rsid w:val="00C66B43"/>
    <w:rsid w:val="00C7201F"/>
    <w:rsid w:val="00CB43A4"/>
    <w:rsid w:val="00CC494E"/>
    <w:rsid w:val="00CD3B5A"/>
    <w:rsid w:val="00CD4408"/>
    <w:rsid w:val="00CF5DB5"/>
    <w:rsid w:val="00D2070A"/>
    <w:rsid w:val="00D23264"/>
    <w:rsid w:val="00D25A9F"/>
    <w:rsid w:val="00D44FCE"/>
    <w:rsid w:val="00D45A7A"/>
    <w:rsid w:val="00D462E5"/>
    <w:rsid w:val="00D71467"/>
    <w:rsid w:val="00D73BEC"/>
    <w:rsid w:val="00D8053B"/>
    <w:rsid w:val="00D95B4B"/>
    <w:rsid w:val="00DA155D"/>
    <w:rsid w:val="00DB5278"/>
    <w:rsid w:val="00DB5B4C"/>
    <w:rsid w:val="00DC2908"/>
    <w:rsid w:val="00DC5F4B"/>
    <w:rsid w:val="00DF2068"/>
    <w:rsid w:val="00DF5203"/>
    <w:rsid w:val="00DF7CBC"/>
    <w:rsid w:val="00E2003F"/>
    <w:rsid w:val="00E31EC8"/>
    <w:rsid w:val="00E3292F"/>
    <w:rsid w:val="00E34A90"/>
    <w:rsid w:val="00E34CEC"/>
    <w:rsid w:val="00E71DB8"/>
    <w:rsid w:val="00E71FE9"/>
    <w:rsid w:val="00E815FB"/>
    <w:rsid w:val="00E93E97"/>
    <w:rsid w:val="00E965F0"/>
    <w:rsid w:val="00EA6D58"/>
    <w:rsid w:val="00EB43D6"/>
    <w:rsid w:val="00EF499A"/>
    <w:rsid w:val="00F23014"/>
    <w:rsid w:val="00F23FDE"/>
    <w:rsid w:val="00F3249D"/>
    <w:rsid w:val="00F418BE"/>
    <w:rsid w:val="00F66E4B"/>
    <w:rsid w:val="00F80D44"/>
    <w:rsid w:val="00F90517"/>
    <w:rsid w:val="00F911F3"/>
    <w:rsid w:val="00F9146D"/>
    <w:rsid w:val="00FA38AA"/>
    <w:rsid w:val="00FE0B77"/>
    <w:rsid w:val="00FE363F"/>
    <w:rsid w:val="00FE60C4"/>
    <w:rsid w:val="01A32ADA"/>
    <w:rsid w:val="01CA265F"/>
    <w:rsid w:val="02112ED8"/>
    <w:rsid w:val="0321400D"/>
    <w:rsid w:val="09722ECD"/>
    <w:rsid w:val="0D5B011C"/>
    <w:rsid w:val="0DC43991"/>
    <w:rsid w:val="0DC83A03"/>
    <w:rsid w:val="0E9535BD"/>
    <w:rsid w:val="12102817"/>
    <w:rsid w:val="12751308"/>
    <w:rsid w:val="14F5283D"/>
    <w:rsid w:val="174B1CAD"/>
    <w:rsid w:val="1A447E0F"/>
    <w:rsid w:val="1B5646F5"/>
    <w:rsid w:val="1C042DB2"/>
    <w:rsid w:val="1E2E78B2"/>
    <w:rsid w:val="1E4F15D7"/>
    <w:rsid w:val="1EDC7250"/>
    <w:rsid w:val="28D51AF1"/>
    <w:rsid w:val="297A66DA"/>
    <w:rsid w:val="2B342280"/>
    <w:rsid w:val="2C2440A3"/>
    <w:rsid w:val="2EE5679C"/>
    <w:rsid w:val="30800FA3"/>
    <w:rsid w:val="30FA53BE"/>
    <w:rsid w:val="36B91C77"/>
    <w:rsid w:val="36E20600"/>
    <w:rsid w:val="39D8798F"/>
    <w:rsid w:val="3B9B4637"/>
    <w:rsid w:val="3CBE19AA"/>
    <w:rsid w:val="3E1F291C"/>
    <w:rsid w:val="40BB3D00"/>
    <w:rsid w:val="42976F25"/>
    <w:rsid w:val="43EB7B28"/>
    <w:rsid w:val="447A08AC"/>
    <w:rsid w:val="4BCF5477"/>
    <w:rsid w:val="4FCD042A"/>
    <w:rsid w:val="502D711A"/>
    <w:rsid w:val="51DB7127"/>
    <w:rsid w:val="5520724E"/>
    <w:rsid w:val="55C87C6A"/>
    <w:rsid w:val="56BC7CEE"/>
    <w:rsid w:val="57063D6F"/>
    <w:rsid w:val="57517E22"/>
    <w:rsid w:val="57EE1B95"/>
    <w:rsid w:val="5DC86A94"/>
    <w:rsid w:val="5FC81D03"/>
    <w:rsid w:val="5FFC39AF"/>
    <w:rsid w:val="62443D19"/>
    <w:rsid w:val="62715EB0"/>
    <w:rsid w:val="636B5B38"/>
    <w:rsid w:val="663B3D8B"/>
    <w:rsid w:val="6815735F"/>
    <w:rsid w:val="69356260"/>
    <w:rsid w:val="6BB362CE"/>
    <w:rsid w:val="6C1058E7"/>
    <w:rsid w:val="6D8D2B4F"/>
    <w:rsid w:val="6E1648B5"/>
    <w:rsid w:val="6E9817AB"/>
    <w:rsid w:val="743276D5"/>
    <w:rsid w:val="75AD0232"/>
    <w:rsid w:val="76C22BCB"/>
    <w:rsid w:val="77283EBF"/>
    <w:rsid w:val="776E579F"/>
    <w:rsid w:val="785639D0"/>
    <w:rsid w:val="7AD87F86"/>
    <w:rsid w:val="7AE617A5"/>
    <w:rsid w:val="7B7430A5"/>
    <w:rsid w:val="7C8437F7"/>
    <w:rsid w:val="7D4E238E"/>
    <w:rsid w:val="7E681A03"/>
    <w:rsid w:val="7F2125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F5BD4"/>
    <w:pPr>
      <w:widowControl w:val="0"/>
      <w:jc w:val="both"/>
    </w:pPr>
    <w:rPr>
      <w:rFonts w:ascii="Calibri" w:hAnsi="Calibri"/>
      <w:kern w:val="2"/>
      <w:sz w:val="21"/>
      <w:szCs w:val="24"/>
    </w:rPr>
  </w:style>
  <w:style w:type="paragraph" w:styleId="1">
    <w:name w:val="heading 1"/>
    <w:basedOn w:val="a"/>
    <w:next w:val="a"/>
    <w:link w:val="1Char"/>
    <w:qFormat/>
    <w:rsid w:val="009F5BD4"/>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9F5BD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rsid w:val="009F5BD4"/>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qFormat/>
    <w:rsid w:val="009F5BD4"/>
    <w:pPr>
      <w:widowControl w:val="0"/>
      <w:spacing w:after="120"/>
      <w:jc w:val="both"/>
    </w:pPr>
    <w:rPr>
      <w:kern w:val="2"/>
      <w:sz w:val="21"/>
      <w:szCs w:val="24"/>
    </w:rPr>
  </w:style>
  <w:style w:type="paragraph" w:styleId="a4">
    <w:name w:val="Balloon Text"/>
    <w:basedOn w:val="a"/>
    <w:link w:val="Char"/>
    <w:qFormat/>
    <w:rsid w:val="009F5BD4"/>
    <w:rPr>
      <w:sz w:val="18"/>
      <w:szCs w:val="18"/>
    </w:rPr>
  </w:style>
  <w:style w:type="paragraph" w:styleId="a5">
    <w:name w:val="footer"/>
    <w:basedOn w:val="a"/>
    <w:link w:val="Char0"/>
    <w:uiPriority w:val="99"/>
    <w:qFormat/>
    <w:rsid w:val="009F5BD4"/>
    <w:pPr>
      <w:tabs>
        <w:tab w:val="center" w:pos="4153"/>
        <w:tab w:val="right" w:pos="8306"/>
      </w:tabs>
      <w:snapToGrid w:val="0"/>
      <w:jc w:val="left"/>
    </w:pPr>
    <w:rPr>
      <w:sz w:val="18"/>
    </w:rPr>
  </w:style>
  <w:style w:type="paragraph" w:styleId="a6">
    <w:name w:val="header"/>
    <w:basedOn w:val="a"/>
    <w:qFormat/>
    <w:rsid w:val="009F5BD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2"/>
    <w:qFormat/>
    <w:rsid w:val="009F5BD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unhideWhenUsed/>
    <w:qFormat/>
    <w:rsid w:val="009F5BD4"/>
    <w:pPr>
      <w:ind w:firstLineChars="200" w:firstLine="420"/>
    </w:pPr>
  </w:style>
  <w:style w:type="character" w:customStyle="1" w:styleId="Char0">
    <w:name w:val="页脚 Char"/>
    <w:basedOn w:val="a1"/>
    <w:link w:val="a5"/>
    <w:uiPriority w:val="99"/>
    <w:qFormat/>
    <w:rsid w:val="009F5BD4"/>
    <w:rPr>
      <w:kern w:val="2"/>
      <w:sz w:val="18"/>
      <w:szCs w:val="24"/>
    </w:rPr>
  </w:style>
  <w:style w:type="character" w:customStyle="1" w:styleId="Char">
    <w:name w:val="批注框文本 Char"/>
    <w:basedOn w:val="a1"/>
    <w:link w:val="a4"/>
    <w:qFormat/>
    <w:rsid w:val="009F5BD4"/>
    <w:rPr>
      <w:kern w:val="2"/>
      <w:sz w:val="18"/>
      <w:szCs w:val="18"/>
    </w:rPr>
  </w:style>
  <w:style w:type="paragraph" w:customStyle="1" w:styleId="a9">
    <w:name w:val="文档正文"/>
    <w:basedOn w:val="a"/>
    <w:uiPriority w:val="99"/>
    <w:qFormat/>
    <w:rsid w:val="009F5BD4"/>
    <w:pPr>
      <w:spacing w:line="240" w:lineRule="atLeast"/>
      <w:ind w:firstLineChars="200" w:firstLine="592"/>
      <w:jc w:val="center"/>
    </w:pPr>
    <w:rPr>
      <w:rFonts w:ascii="仿宋_GB2312" w:eastAsia="仿宋_GB2312" w:hAnsi="Arial"/>
      <w:bCs/>
      <w:sz w:val="32"/>
      <w:szCs w:val="21"/>
    </w:rPr>
  </w:style>
  <w:style w:type="character" w:customStyle="1" w:styleId="1Char">
    <w:name w:val="标题 1 Char"/>
    <w:basedOn w:val="a1"/>
    <w:link w:val="1"/>
    <w:qFormat/>
    <w:rsid w:val="009F5BD4"/>
    <w:rPr>
      <w:b/>
      <w:bCs/>
      <w:kern w:val="44"/>
      <w:sz w:val="44"/>
      <w:szCs w:val="44"/>
    </w:rPr>
  </w:style>
  <w:style w:type="character" w:customStyle="1" w:styleId="2Char">
    <w:name w:val="标题 2 Char"/>
    <w:basedOn w:val="a1"/>
    <w:link w:val="2"/>
    <w:semiHidden/>
    <w:qFormat/>
    <w:rsid w:val="009F5BD4"/>
    <w:rPr>
      <w:rFonts w:asciiTheme="majorHAnsi" w:eastAsiaTheme="majorEastAsia" w:hAnsiTheme="majorHAnsi" w:cstheme="majorBidi"/>
      <w:b/>
      <w:bCs/>
      <w:kern w:val="2"/>
      <w:sz w:val="32"/>
      <w:szCs w:val="32"/>
    </w:rPr>
  </w:style>
  <w:style w:type="paragraph" w:customStyle="1" w:styleId="Style1">
    <w:name w:val="_Style 1"/>
    <w:basedOn w:val="a"/>
    <w:uiPriority w:val="34"/>
    <w:qFormat/>
    <w:rsid w:val="009F5BD4"/>
    <w:pPr>
      <w:ind w:firstLineChars="200" w:firstLine="420"/>
    </w:pPr>
    <w:rPr>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8EEC2-3B0C-496E-86D4-5E3444A78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17</Pages>
  <Words>1613</Words>
  <Characters>9200</Characters>
  <Application>Microsoft Office Word</Application>
  <DocSecurity>0</DocSecurity>
  <Lines>76</Lines>
  <Paragraphs>21</Paragraphs>
  <ScaleCrop>false</ScaleCrop>
  <Company>微软中国</Company>
  <LinksUpToDate>false</LinksUpToDate>
  <CharactersWithSpaces>10792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106</cp:revision>
  <cp:lastPrinted>2022-09-11T03:57:00Z</cp:lastPrinted>
  <dcterms:created xsi:type="dcterms:W3CDTF">2022-07-14T09:58:00Z</dcterms:created>
  <dcterms:modified xsi:type="dcterms:W3CDTF">2022-09-21T03:46:00Z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03233CC194A44B12B1AEDF93FE33E87A</vt:lpwstr>
  </property>
</Properties>
</file>